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3D5" w:rsidRPr="00FD1CF0" w:rsidRDefault="009C33D5" w:rsidP="009C33D5">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6A53D1">
        <w:rPr>
          <w:rFonts w:eastAsiaTheme="minorEastAsia" w:hint="eastAsia"/>
          <w:b/>
          <w:i/>
          <w:noProof/>
          <w:sz w:val="28"/>
          <w:lang w:eastAsia="ko-KR"/>
        </w:rPr>
        <w:t>4969</w:t>
      </w:r>
      <w:bookmarkStart w:id="0" w:name="_GoBack"/>
      <w:bookmarkEnd w:id="0"/>
    </w:p>
    <w:p w:rsidR="009C33D5" w:rsidRDefault="009C33D5" w:rsidP="009C33D5">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 August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26,</w:t>
      </w:r>
      <w:r>
        <w:rPr>
          <w:rFonts w:hint="eastAsia"/>
          <w:b/>
          <w:noProof/>
          <w:sz w:val="24"/>
          <w:lang w:eastAsia="ko-KR"/>
        </w:rPr>
        <w:t xml:space="preserve"> 2016</w:t>
      </w:r>
    </w:p>
    <w:p w:rsidR="0013687D" w:rsidRPr="009C33D5"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250470">
        <w:rPr>
          <w:rFonts w:ascii="Arial" w:hAnsi="Arial" w:hint="eastAsia"/>
          <w:sz w:val="24"/>
          <w:lang w:val="en-US" w:eastAsia="ko-KR"/>
        </w:rPr>
        <w:t>4.2</w:t>
      </w:r>
      <w:r w:rsidR="009C33D5">
        <w:rPr>
          <w:rFonts w:ascii="Arial" w:hAnsi="Arial" w:hint="eastAsia"/>
          <w:sz w:val="24"/>
          <w:lang w:val="en-US" w:eastAsia="ko-KR"/>
        </w:rPr>
        <w:t>.1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FS_NR_newRAT</w:t>
      </w:r>
      <w:proofErr w:type="spellEnd"/>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Pr="00B3072C"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50470">
        <w:rPr>
          <w:rFonts w:ascii="Arial" w:hAnsi="Arial" w:hint="eastAsia"/>
          <w:sz w:val="24"/>
          <w:lang w:val="en-US" w:eastAsia="ko-KR"/>
        </w:rPr>
        <w:t>L2 functions</w:t>
      </w:r>
      <w:r w:rsidR="00C56036">
        <w:rPr>
          <w:rFonts w:ascii="Arial" w:hAnsi="Arial" w:hint="eastAsia"/>
          <w:sz w:val="24"/>
          <w:lang w:val="en-US" w:eastAsia="ko-KR"/>
        </w:rPr>
        <w:t xml:space="preserve"> for CU/DU split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127DE" w:rsidRDefault="00DB51A3" w:rsidP="005127DE">
      <w:r>
        <w:rPr>
          <w:rFonts w:hint="eastAsia"/>
          <w:sz w:val="22"/>
          <w:lang w:val="en-US" w:eastAsia="ko-KR"/>
        </w:rPr>
        <w:t xml:space="preserve">At </w:t>
      </w:r>
      <w:r w:rsidR="005127DE">
        <w:rPr>
          <w:rFonts w:hint="eastAsia"/>
          <w:sz w:val="22"/>
          <w:lang w:val="en-US" w:eastAsia="ko-KR"/>
        </w:rPr>
        <w:t>the RAN2#93bis meeting, the issue of CU/DU split was discussed, and the following agreements were made based on the way forward [1].</w:t>
      </w:r>
    </w:p>
    <w:p w:rsidR="005127DE" w:rsidRDefault="005127DE" w:rsidP="005127DE">
      <w:pPr>
        <w:pStyle w:val="Doc-text2"/>
        <w:pBdr>
          <w:top w:val="single" w:sz="4" w:space="1" w:color="auto"/>
          <w:left w:val="single" w:sz="4" w:space="4" w:color="auto"/>
          <w:bottom w:val="single" w:sz="4" w:space="1" w:color="auto"/>
          <w:right w:val="single" w:sz="4" w:space="4" w:color="auto"/>
        </w:pBdr>
      </w:pPr>
      <w:r>
        <w:t>Agreements</w:t>
      </w:r>
    </w:p>
    <w:p w:rsidR="005127DE" w:rsidRPr="00E63799" w:rsidRDefault="005127DE" w:rsidP="005127DE">
      <w:pPr>
        <w:pStyle w:val="Doc-text2"/>
        <w:pBdr>
          <w:top w:val="single" w:sz="4" w:space="1" w:color="auto"/>
          <w:left w:val="single" w:sz="4" w:space="4" w:color="auto"/>
          <w:bottom w:val="single" w:sz="4" w:space="1" w:color="auto"/>
          <w:right w:val="single" w:sz="4" w:space="4" w:color="auto"/>
        </w:pBdr>
      </w:pPr>
      <w:r w:rsidRPr="00E63799">
        <w:t>1)      RAN2 will identify the main radio interface protocol functions</w:t>
      </w:r>
    </w:p>
    <w:p w:rsidR="005127DE" w:rsidRPr="00E63799" w:rsidRDefault="005127DE" w:rsidP="005127DE">
      <w:pPr>
        <w:pStyle w:val="Doc-text2"/>
        <w:pBdr>
          <w:top w:val="single" w:sz="4" w:space="1" w:color="auto"/>
          <w:left w:val="single" w:sz="4" w:space="4" w:color="auto"/>
          <w:bottom w:val="single" w:sz="4" w:space="1" w:color="auto"/>
          <w:right w:val="single" w:sz="4" w:space="4" w:color="auto"/>
        </w:pBdr>
      </w:pPr>
      <w:r w:rsidRPr="00E63799">
        <w:t>2)      RAN2 will decide the order/placement/grouping of functions in protocol layers</w:t>
      </w:r>
    </w:p>
    <w:p w:rsidR="005127DE" w:rsidRDefault="005127DE" w:rsidP="000536D8">
      <w:pPr>
        <w:rPr>
          <w:sz w:val="22"/>
          <w:lang w:val="en-US" w:eastAsia="ko-KR"/>
        </w:rPr>
      </w:pPr>
    </w:p>
    <w:p w:rsidR="0082618B" w:rsidRDefault="0082618B" w:rsidP="0082618B">
      <w:r>
        <w:rPr>
          <w:rFonts w:hint="eastAsia"/>
          <w:sz w:val="22"/>
          <w:lang w:val="en-US" w:eastAsia="ko-KR"/>
        </w:rPr>
        <w:t>At the RAN2#94 meeting, high level principle of NR user plane architecture was discussed, and RAN2 made following agreements:</w:t>
      </w:r>
    </w:p>
    <w:p w:rsidR="0082618B" w:rsidRDefault="0082618B" w:rsidP="0082618B">
      <w:pPr>
        <w:pStyle w:val="Doc-text2"/>
        <w:pBdr>
          <w:top w:val="single" w:sz="4" w:space="1" w:color="auto"/>
          <w:left w:val="single" w:sz="4" w:space="4" w:color="auto"/>
          <w:bottom w:val="single" w:sz="4" w:space="1" w:color="auto"/>
          <w:right w:val="single" w:sz="4" w:space="4" w:color="auto"/>
        </w:pBdr>
      </w:pPr>
      <w:r>
        <w:t>Agreements</w:t>
      </w:r>
    </w:p>
    <w:p w:rsidR="0082618B" w:rsidRDefault="0082618B" w:rsidP="0082618B">
      <w:pPr>
        <w:pStyle w:val="Doc-text2"/>
        <w:pBdr>
          <w:top w:val="single" w:sz="4" w:space="1" w:color="auto"/>
          <w:left w:val="single" w:sz="4" w:space="4" w:color="auto"/>
          <w:bottom w:val="single" w:sz="4" w:space="1" w:color="auto"/>
          <w:right w:val="single" w:sz="4" w:space="4" w:color="auto"/>
        </w:pBdr>
      </w:pPr>
      <w:r>
        <w:t>1</w:t>
      </w:r>
      <w:r>
        <w:tab/>
        <w:t xml:space="preserve">LTE L2 functions are </w:t>
      </w:r>
      <w:proofErr w:type="gramStart"/>
      <w:r>
        <w:t>consider</w:t>
      </w:r>
      <w:proofErr w:type="gramEnd"/>
      <w:r>
        <w:t xml:space="preserve"> as a baseline for NR. Order, allocation to </w:t>
      </w:r>
      <w:proofErr w:type="spellStart"/>
      <w:r>
        <w:t>sublayers</w:t>
      </w:r>
      <w:proofErr w:type="spellEnd"/>
      <w:r>
        <w:t>, possible merger of functions needs to be considered on a case by case basis.</w:t>
      </w:r>
    </w:p>
    <w:p w:rsidR="0082618B" w:rsidRDefault="0082618B" w:rsidP="0082618B">
      <w:pPr>
        <w:pStyle w:val="Doc-text2"/>
      </w:pPr>
    </w:p>
    <w:p w:rsidR="0082618B" w:rsidRDefault="0082618B" w:rsidP="0082618B">
      <w:pPr>
        <w:pStyle w:val="Doc-text2"/>
        <w:pBdr>
          <w:top w:val="single" w:sz="4" w:space="1" w:color="auto"/>
          <w:left w:val="single" w:sz="4" w:space="4" w:color="auto"/>
          <w:bottom w:val="single" w:sz="4" w:space="1" w:color="auto"/>
          <w:right w:val="single" w:sz="4" w:space="4" w:color="auto"/>
        </w:pBdr>
      </w:pPr>
      <w:r>
        <w:t>Agreements:</w:t>
      </w:r>
    </w:p>
    <w:p w:rsidR="0082618B" w:rsidRDefault="0082618B" w:rsidP="0082618B">
      <w:pPr>
        <w:pStyle w:val="Doc-text2"/>
        <w:pBdr>
          <w:top w:val="single" w:sz="4" w:space="1" w:color="auto"/>
          <w:left w:val="single" w:sz="4" w:space="4" w:color="auto"/>
          <w:bottom w:val="single" w:sz="4" w:space="1" w:color="auto"/>
          <w:right w:val="single" w:sz="4" w:space="4" w:color="auto"/>
        </w:pBdr>
      </w:pPr>
      <w:r>
        <w:t xml:space="preserve">1 </w:t>
      </w:r>
      <w:r>
        <w:tab/>
        <w:t>Study whether a single packet reordering function is possible</w:t>
      </w:r>
    </w:p>
    <w:p w:rsidR="0082618B" w:rsidRDefault="0082618B" w:rsidP="0082618B">
      <w:pPr>
        <w:pStyle w:val="Doc-text2"/>
        <w:pBdr>
          <w:top w:val="single" w:sz="4" w:space="1" w:color="auto"/>
          <w:left w:val="single" w:sz="4" w:space="4" w:color="auto"/>
          <w:bottom w:val="single" w:sz="4" w:space="1" w:color="auto"/>
          <w:right w:val="single" w:sz="4" w:space="4" w:color="auto"/>
        </w:pBdr>
      </w:pPr>
      <w:r>
        <w:t>2</w:t>
      </w:r>
      <w:r>
        <w:tab/>
        <w:t>Study whether segmentation function can be configured (enabled/disabled) to support different services</w:t>
      </w:r>
    </w:p>
    <w:p w:rsidR="0082618B" w:rsidRDefault="0082618B" w:rsidP="0082618B">
      <w:pPr>
        <w:pStyle w:val="Doc-text2"/>
        <w:pBdr>
          <w:top w:val="single" w:sz="4" w:space="1" w:color="auto"/>
          <w:left w:val="single" w:sz="4" w:space="4" w:color="auto"/>
          <w:bottom w:val="single" w:sz="4" w:space="1" w:color="auto"/>
          <w:right w:val="single" w:sz="4" w:space="4" w:color="auto"/>
        </w:pBdr>
      </w:pPr>
      <w:r>
        <w:t>3</w:t>
      </w:r>
      <w:r>
        <w:tab/>
        <w:t xml:space="preserve">Study whether concatenation function can be moved to lowest L2 </w:t>
      </w:r>
      <w:proofErr w:type="spellStart"/>
      <w:r>
        <w:t>sublayer</w:t>
      </w:r>
      <w:proofErr w:type="spellEnd"/>
      <w:r>
        <w:t xml:space="preserve">. </w:t>
      </w:r>
    </w:p>
    <w:p w:rsidR="0082618B" w:rsidRDefault="0082618B" w:rsidP="0082618B">
      <w:pPr>
        <w:pStyle w:val="Doc-text2"/>
        <w:pBdr>
          <w:top w:val="single" w:sz="4" w:space="1" w:color="auto"/>
          <w:left w:val="single" w:sz="4" w:space="4" w:color="auto"/>
          <w:bottom w:val="single" w:sz="4" w:space="1" w:color="auto"/>
          <w:right w:val="single" w:sz="4" w:space="4" w:color="auto"/>
        </w:pBdr>
      </w:pPr>
      <w:r>
        <w:t>4</w:t>
      </w:r>
      <w:r>
        <w:tab/>
        <w:t>Study whether retransmission of PDU segments can be removed (i.e. only complete PDU level retransmission)</w:t>
      </w:r>
    </w:p>
    <w:p w:rsidR="0082618B" w:rsidRPr="00B91C15" w:rsidRDefault="0082618B" w:rsidP="0082618B">
      <w:pPr>
        <w:pStyle w:val="Doc-text2"/>
      </w:pPr>
    </w:p>
    <w:p w:rsidR="00FE1A77" w:rsidRDefault="00FE1A77" w:rsidP="000536D8">
      <w:pPr>
        <w:rPr>
          <w:sz w:val="22"/>
          <w:lang w:val="en-US" w:eastAsia="ko-KR"/>
        </w:rPr>
      </w:pPr>
      <w:r>
        <w:rPr>
          <w:rFonts w:hint="eastAsia"/>
          <w:sz w:val="22"/>
          <w:lang w:val="en-US" w:eastAsia="ko-KR"/>
        </w:rPr>
        <w:t>In this document, we first identify the required L2 functions for NR, and then suggest function grouping considering the CU/DU split.</w:t>
      </w:r>
    </w:p>
    <w:p w:rsidR="00E9260A" w:rsidRPr="0082618B"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653AB6">
        <w:rPr>
          <w:rFonts w:hint="eastAsia"/>
          <w:lang w:val="en-US" w:eastAsia="ko-KR"/>
        </w:rPr>
        <w:t xml:space="preserve">Identification of </w:t>
      </w:r>
      <w:r w:rsidR="005F1684">
        <w:rPr>
          <w:rFonts w:hint="eastAsia"/>
          <w:lang w:val="en-US" w:eastAsia="ko-KR"/>
        </w:rPr>
        <w:t xml:space="preserve">essential </w:t>
      </w:r>
      <w:r w:rsidR="00653AB6">
        <w:rPr>
          <w:rFonts w:hint="eastAsia"/>
          <w:lang w:val="en-US" w:eastAsia="ko-KR"/>
        </w:rPr>
        <w:t>L2 functions</w:t>
      </w:r>
    </w:p>
    <w:p w:rsidR="004E4E3E" w:rsidRDefault="00B15C67" w:rsidP="007C24B2">
      <w:pPr>
        <w:rPr>
          <w:sz w:val="22"/>
          <w:lang w:val="en-US" w:eastAsia="ko-KR"/>
        </w:rPr>
      </w:pPr>
      <w:r>
        <w:rPr>
          <w:rFonts w:hint="eastAsia"/>
          <w:sz w:val="22"/>
          <w:lang w:val="en-US" w:eastAsia="ko-KR"/>
        </w:rPr>
        <w:t>In LTE, lots of functions are defined in L2 specifications. However, we think essential functions are not so many, and they are listed below:</w:t>
      </w:r>
    </w:p>
    <w:p w:rsidR="00D95C85" w:rsidRPr="00D95C85" w:rsidRDefault="00D95C85" w:rsidP="00D95C85">
      <w:pPr>
        <w:jc w:val="center"/>
        <w:rPr>
          <w:b/>
          <w:sz w:val="22"/>
          <w:lang w:val="en-US" w:eastAsia="ko-KR"/>
        </w:rPr>
      </w:pPr>
      <w:r w:rsidRPr="00D95C85">
        <w:rPr>
          <w:rFonts w:hint="eastAsia"/>
          <w:b/>
          <w:sz w:val="22"/>
          <w:lang w:val="en-US" w:eastAsia="ko-KR"/>
        </w:rPr>
        <w:t>Table 1: Required L2 functions in NR</w:t>
      </w:r>
    </w:p>
    <w:tbl>
      <w:tblPr>
        <w:tblStyle w:val="a8"/>
        <w:tblW w:w="0" w:type="auto"/>
        <w:jc w:val="center"/>
        <w:tblLook w:val="04A0" w:firstRow="1" w:lastRow="0" w:firstColumn="1" w:lastColumn="0" w:noHBand="0" w:noVBand="1"/>
      </w:tblPr>
      <w:tblGrid>
        <w:gridCol w:w="4094"/>
        <w:gridCol w:w="4094"/>
      </w:tblGrid>
      <w:tr w:rsidR="009F7A33" w:rsidTr="009F7A33">
        <w:trPr>
          <w:jc w:val="center"/>
        </w:trPr>
        <w:tc>
          <w:tcPr>
            <w:tcW w:w="4094" w:type="dxa"/>
            <w:vAlign w:val="center"/>
          </w:tcPr>
          <w:p w:rsidR="009F7A33" w:rsidRPr="009F7A33" w:rsidRDefault="009F7A33" w:rsidP="009F7A33">
            <w:pPr>
              <w:spacing w:before="100" w:after="100"/>
              <w:jc w:val="center"/>
              <w:rPr>
                <w:b/>
                <w:sz w:val="22"/>
                <w:lang w:val="en-US" w:eastAsia="ko-KR"/>
              </w:rPr>
            </w:pPr>
            <w:r w:rsidRPr="009F7A33">
              <w:rPr>
                <w:rFonts w:hint="eastAsia"/>
                <w:b/>
                <w:sz w:val="22"/>
                <w:lang w:val="en-US" w:eastAsia="ko-KR"/>
              </w:rPr>
              <w:t>Transmitting side</w:t>
            </w:r>
          </w:p>
        </w:tc>
        <w:tc>
          <w:tcPr>
            <w:tcW w:w="4094" w:type="dxa"/>
            <w:vAlign w:val="center"/>
          </w:tcPr>
          <w:p w:rsidR="009F7A33" w:rsidRPr="009F7A33" w:rsidRDefault="009F7A33" w:rsidP="009F7A33">
            <w:pPr>
              <w:spacing w:before="100" w:after="100"/>
              <w:jc w:val="center"/>
              <w:rPr>
                <w:b/>
                <w:sz w:val="22"/>
                <w:lang w:val="en-US" w:eastAsia="ko-KR"/>
              </w:rPr>
            </w:pPr>
            <w:r w:rsidRPr="009F7A33">
              <w:rPr>
                <w:rFonts w:hint="eastAsia"/>
                <w:b/>
                <w:sz w:val="22"/>
                <w:lang w:val="en-US" w:eastAsia="ko-KR"/>
              </w:rPr>
              <w:t>Receiving side</w:t>
            </w:r>
          </w:p>
        </w:tc>
      </w:tr>
      <w:tr w:rsidR="009F7A33" w:rsidTr="009F7A33">
        <w:trPr>
          <w:jc w:val="center"/>
        </w:trPr>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Header Compression</w:t>
            </w:r>
          </w:p>
        </w:tc>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Header Decompression</w:t>
            </w:r>
          </w:p>
        </w:tc>
      </w:tr>
      <w:tr w:rsidR="009F7A33" w:rsidTr="009F7A33">
        <w:trPr>
          <w:jc w:val="center"/>
        </w:trPr>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Ciphering and Integrity Protection</w:t>
            </w:r>
          </w:p>
        </w:tc>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Deciphering and Integrity Verification</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lastRenderedPageBreak/>
              <w:t>Routing</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Reordering</w:t>
            </w:r>
          </w:p>
        </w:tc>
      </w:tr>
      <w:tr w:rsidR="009F7A33" w:rsidTr="009F7A33">
        <w:trPr>
          <w:jc w:val="center"/>
        </w:trPr>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Segmentation and Concatenation</w:t>
            </w:r>
          </w:p>
        </w:tc>
        <w:tc>
          <w:tcPr>
            <w:tcW w:w="4094" w:type="dxa"/>
            <w:vAlign w:val="center"/>
          </w:tcPr>
          <w:p w:rsidR="009F7A33" w:rsidRDefault="009F7A33" w:rsidP="009F7A33">
            <w:pPr>
              <w:spacing w:before="100" w:after="100"/>
              <w:jc w:val="both"/>
              <w:rPr>
                <w:sz w:val="22"/>
                <w:lang w:val="en-US" w:eastAsia="ko-KR"/>
              </w:rPr>
            </w:pPr>
            <w:r>
              <w:rPr>
                <w:rFonts w:hint="eastAsia"/>
                <w:sz w:val="22"/>
                <w:lang w:val="en-US" w:eastAsia="ko-KR"/>
              </w:rPr>
              <w:t>Re-assembly</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Retransmission</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Status Reporting</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Multiplexing</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De-multiplexing</w:t>
            </w:r>
          </w:p>
        </w:tc>
      </w:tr>
      <w:tr w:rsidR="001E2781" w:rsidTr="009F7A33">
        <w:trPr>
          <w:jc w:val="center"/>
        </w:trPr>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HARQ transmission</w:t>
            </w:r>
          </w:p>
        </w:tc>
        <w:tc>
          <w:tcPr>
            <w:tcW w:w="4094" w:type="dxa"/>
            <w:vAlign w:val="center"/>
          </w:tcPr>
          <w:p w:rsidR="001E2781" w:rsidRDefault="001E2781" w:rsidP="00182139">
            <w:pPr>
              <w:spacing w:before="100" w:after="100"/>
              <w:jc w:val="both"/>
              <w:rPr>
                <w:sz w:val="22"/>
                <w:lang w:val="en-US" w:eastAsia="ko-KR"/>
              </w:rPr>
            </w:pPr>
            <w:r>
              <w:rPr>
                <w:rFonts w:hint="eastAsia"/>
                <w:sz w:val="22"/>
                <w:lang w:val="en-US" w:eastAsia="ko-KR"/>
              </w:rPr>
              <w:t>HARQ reception</w:t>
            </w:r>
          </w:p>
        </w:tc>
      </w:tr>
    </w:tbl>
    <w:p w:rsidR="009F7A33" w:rsidRDefault="009F7A33" w:rsidP="007C24B2">
      <w:pPr>
        <w:rPr>
          <w:sz w:val="22"/>
          <w:lang w:val="en-US" w:eastAsia="ko-KR"/>
        </w:rPr>
      </w:pPr>
    </w:p>
    <w:p w:rsidR="009F7A33" w:rsidRDefault="001E2781" w:rsidP="001E2781">
      <w:pPr>
        <w:pStyle w:val="a6"/>
        <w:numPr>
          <w:ilvl w:val="0"/>
          <w:numId w:val="24"/>
        </w:numPr>
        <w:ind w:leftChars="0"/>
        <w:rPr>
          <w:sz w:val="22"/>
          <w:lang w:val="en-US" w:eastAsia="ko-KR"/>
        </w:rPr>
      </w:pPr>
      <w:r w:rsidRPr="001E2781">
        <w:rPr>
          <w:rFonts w:hint="eastAsia"/>
          <w:sz w:val="22"/>
          <w:lang w:val="en-US" w:eastAsia="ko-KR"/>
        </w:rPr>
        <w:t>Header Compression and Decompression</w:t>
      </w:r>
    </w:p>
    <w:p w:rsidR="001E2781" w:rsidRDefault="001E2781" w:rsidP="001E2781">
      <w:pPr>
        <w:pStyle w:val="a6"/>
        <w:numPr>
          <w:ilvl w:val="1"/>
          <w:numId w:val="24"/>
        </w:numPr>
        <w:ind w:leftChars="0"/>
        <w:rPr>
          <w:sz w:val="22"/>
          <w:lang w:val="en-US" w:eastAsia="ko-KR"/>
        </w:rPr>
      </w:pPr>
      <w:r>
        <w:rPr>
          <w:rFonts w:hint="eastAsia"/>
          <w:sz w:val="22"/>
          <w:lang w:val="en-US" w:eastAsia="ko-KR"/>
        </w:rPr>
        <w:t>This function reduces IP header overhead very much, and it is essential for VoIP packets where the header overhead is large compared to payload size. For the TCP/IP packets the need for header compression is not essential due to the large size of payload.</w:t>
      </w:r>
    </w:p>
    <w:p w:rsidR="00081A46" w:rsidRDefault="00081A46" w:rsidP="00081A46">
      <w:pPr>
        <w:pStyle w:val="a6"/>
        <w:numPr>
          <w:ilvl w:val="0"/>
          <w:numId w:val="24"/>
        </w:numPr>
        <w:ind w:leftChars="0"/>
        <w:rPr>
          <w:sz w:val="22"/>
          <w:lang w:val="en-US" w:eastAsia="ko-KR"/>
        </w:rPr>
      </w:pPr>
      <w:r>
        <w:rPr>
          <w:rFonts w:hint="eastAsia"/>
          <w:sz w:val="22"/>
          <w:lang w:val="en-US" w:eastAsia="ko-KR"/>
        </w:rPr>
        <w:t>Ciphering/Deciphering and Integrity Protection/Verification</w:t>
      </w:r>
    </w:p>
    <w:p w:rsidR="00A46631" w:rsidRPr="00A46631" w:rsidRDefault="00081A46" w:rsidP="00081A46">
      <w:pPr>
        <w:pStyle w:val="a6"/>
        <w:numPr>
          <w:ilvl w:val="1"/>
          <w:numId w:val="24"/>
        </w:numPr>
        <w:ind w:leftChars="0"/>
        <w:rPr>
          <w:sz w:val="22"/>
          <w:lang w:val="en-US" w:eastAsia="ko-KR"/>
        </w:rPr>
      </w:pPr>
      <w:r w:rsidRPr="00A46631">
        <w:rPr>
          <w:rFonts w:hint="eastAsia"/>
          <w:sz w:val="22"/>
          <w:lang w:val="en-US" w:eastAsia="ko-KR"/>
        </w:rPr>
        <w:t xml:space="preserve">This function ensures secured communication between two peer entities, and thus it should be mandatorily supported unless security is provided in NAS layer. </w:t>
      </w:r>
      <w:r w:rsidR="00A46631">
        <w:rPr>
          <w:rFonts w:hint="eastAsia"/>
          <w:sz w:val="22"/>
          <w:lang w:val="en-US" w:eastAsia="ko-KR"/>
        </w:rPr>
        <w:t>To apply the time-varying security mask to each packet, Sequence Number should be associated to each packet.</w:t>
      </w:r>
    </w:p>
    <w:p w:rsidR="00081A46" w:rsidRDefault="002F4195" w:rsidP="00081A46">
      <w:pPr>
        <w:pStyle w:val="a6"/>
        <w:numPr>
          <w:ilvl w:val="0"/>
          <w:numId w:val="24"/>
        </w:numPr>
        <w:ind w:leftChars="0"/>
        <w:rPr>
          <w:sz w:val="22"/>
          <w:lang w:val="en-US" w:eastAsia="ko-KR"/>
        </w:rPr>
      </w:pPr>
      <w:r>
        <w:rPr>
          <w:rFonts w:hint="eastAsia"/>
          <w:sz w:val="22"/>
          <w:lang w:val="en-US" w:eastAsia="ko-KR"/>
        </w:rPr>
        <w:t>Routing and Reordering</w:t>
      </w:r>
    </w:p>
    <w:p w:rsidR="00525C77" w:rsidRDefault="002F4195" w:rsidP="002F4195">
      <w:pPr>
        <w:pStyle w:val="a6"/>
        <w:numPr>
          <w:ilvl w:val="1"/>
          <w:numId w:val="24"/>
        </w:numPr>
        <w:ind w:leftChars="0"/>
        <w:rPr>
          <w:sz w:val="22"/>
          <w:lang w:val="en-US" w:eastAsia="ko-KR"/>
        </w:rPr>
      </w:pPr>
      <w:r>
        <w:rPr>
          <w:rFonts w:hint="eastAsia"/>
          <w:sz w:val="22"/>
          <w:lang w:val="en-US" w:eastAsia="ko-KR"/>
        </w:rPr>
        <w:t xml:space="preserve">The Routing function </w:t>
      </w:r>
      <w:r w:rsidR="00525C77">
        <w:rPr>
          <w:rFonts w:hint="eastAsia"/>
          <w:sz w:val="22"/>
          <w:lang w:val="en-US" w:eastAsia="ko-KR"/>
        </w:rPr>
        <w:t>is used to select a transmission path when multiple transmission paths are configured.</w:t>
      </w:r>
      <w:r w:rsidR="00525C77" w:rsidRPr="00525C77">
        <w:rPr>
          <w:rFonts w:hint="eastAsia"/>
          <w:sz w:val="22"/>
          <w:lang w:val="en-US" w:eastAsia="ko-KR"/>
        </w:rPr>
        <w:t xml:space="preserve"> </w:t>
      </w:r>
      <w:r w:rsidR="00525C77">
        <w:rPr>
          <w:rFonts w:hint="eastAsia"/>
          <w:sz w:val="22"/>
          <w:lang w:val="en-US" w:eastAsia="ko-KR"/>
        </w:rPr>
        <w:t>The multiple transmission paths are realized by multiple HARQ processes or multiple DUs.</w:t>
      </w:r>
    </w:p>
    <w:p w:rsidR="002F4195" w:rsidRDefault="00525C77" w:rsidP="002F4195">
      <w:pPr>
        <w:pStyle w:val="a6"/>
        <w:numPr>
          <w:ilvl w:val="1"/>
          <w:numId w:val="24"/>
        </w:numPr>
        <w:ind w:leftChars="0"/>
        <w:rPr>
          <w:sz w:val="22"/>
          <w:lang w:val="en-US" w:eastAsia="ko-KR"/>
        </w:rPr>
      </w:pPr>
      <w:r>
        <w:rPr>
          <w:rFonts w:hint="eastAsia"/>
          <w:sz w:val="22"/>
          <w:lang w:val="en-US" w:eastAsia="ko-KR"/>
        </w:rPr>
        <w:t>T</w:t>
      </w:r>
      <w:r w:rsidR="002F4195">
        <w:rPr>
          <w:rFonts w:hint="eastAsia"/>
          <w:sz w:val="22"/>
          <w:lang w:val="en-US" w:eastAsia="ko-KR"/>
        </w:rPr>
        <w:t xml:space="preserve">he Reordering function needs to be implemented in the Rx side in order to make the </w:t>
      </w:r>
      <w:r w:rsidR="00A46631">
        <w:rPr>
          <w:rFonts w:hint="eastAsia"/>
          <w:sz w:val="22"/>
          <w:lang w:val="en-US" w:eastAsia="ko-KR"/>
        </w:rPr>
        <w:t>packet</w:t>
      </w:r>
      <w:r w:rsidR="002F4195">
        <w:rPr>
          <w:rFonts w:hint="eastAsia"/>
          <w:sz w:val="22"/>
          <w:lang w:val="en-US" w:eastAsia="ko-KR"/>
        </w:rPr>
        <w:t xml:space="preserve">s received out-of-order to be in-order. </w:t>
      </w:r>
      <w:r>
        <w:rPr>
          <w:rFonts w:hint="eastAsia"/>
          <w:sz w:val="22"/>
          <w:lang w:val="en-US" w:eastAsia="ko-KR"/>
        </w:rPr>
        <w:t xml:space="preserve">The out-of-order reception is inevitable if multiple transmission paths are configured. </w:t>
      </w:r>
      <w:r w:rsidR="00B60D63">
        <w:rPr>
          <w:rFonts w:hint="eastAsia"/>
          <w:sz w:val="22"/>
          <w:lang w:val="en-US" w:eastAsia="ko-KR"/>
        </w:rPr>
        <w:t xml:space="preserve">To perform reordering, identification of each packet is essential which can be achieved by Sequence Number. </w:t>
      </w:r>
    </w:p>
    <w:p w:rsidR="002F4195" w:rsidRDefault="00663082" w:rsidP="002F4195">
      <w:pPr>
        <w:pStyle w:val="a6"/>
        <w:numPr>
          <w:ilvl w:val="0"/>
          <w:numId w:val="24"/>
        </w:numPr>
        <w:ind w:leftChars="0"/>
        <w:rPr>
          <w:sz w:val="22"/>
          <w:lang w:val="en-US" w:eastAsia="ko-KR"/>
        </w:rPr>
      </w:pPr>
      <w:r>
        <w:rPr>
          <w:rFonts w:hint="eastAsia"/>
          <w:sz w:val="22"/>
          <w:lang w:val="en-US" w:eastAsia="ko-KR"/>
        </w:rPr>
        <w:t>Segmentation, Concatenation, and Re-assembly</w:t>
      </w:r>
    </w:p>
    <w:p w:rsidR="00345981" w:rsidRDefault="00A46631" w:rsidP="00663082">
      <w:pPr>
        <w:pStyle w:val="a6"/>
        <w:numPr>
          <w:ilvl w:val="1"/>
          <w:numId w:val="24"/>
        </w:numPr>
        <w:ind w:leftChars="0"/>
        <w:rPr>
          <w:sz w:val="22"/>
          <w:lang w:val="en-US" w:eastAsia="ko-KR"/>
        </w:rPr>
      </w:pPr>
      <w:r>
        <w:rPr>
          <w:rFonts w:hint="eastAsia"/>
          <w:sz w:val="22"/>
          <w:lang w:val="en-US" w:eastAsia="ko-KR"/>
        </w:rPr>
        <w:t xml:space="preserve">The </w:t>
      </w:r>
      <w:proofErr w:type="spellStart"/>
      <w:proofErr w:type="gramStart"/>
      <w:r>
        <w:rPr>
          <w:rFonts w:hint="eastAsia"/>
          <w:sz w:val="22"/>
          <w:lang w:val="en-US" w:eastAsia="ko-KR"/>
        </w:rPr>
        <w:t>Tx</w:t>
      </w:r>
      <w:proofErr w:type="spellEnd"/>
      <w:proofErr w:type="gramEnd"/>
      <w:r>
        <w:rPr>
          <w:rFonts w:hint="eastAsia"/>
          <w:sz w:val="22"/>
          <w:lang w:val="en-US" w:eastAsia="ko-KR"/>
        </w:rPr>
        <w:t xml:space="preserve"> side </w:t>
      </w:r>
      <w:r w:rsidR="001A16F9">
        <w:rPr>
          <w:rFonts w:hint="eastAsia"/>
          <w:sz w:val="22"/>
          <w:lang w:val="en-US" w:eastAsia="ko-KR"/>
        </w:rPr>
        <w:t>is required to</w:t>
      </w:r>
      <w:r>
        <w:rPr>
          <w:rFonts w:hint="eastAsia"/>
          <w:sz w:val="22"/>
          <w:lang w:val="en-US" w:eastAsia="ko-KR"/>
        </w:rPr>
        <w:t xml:space="preserve"> segment or concatenate the SDUs to make the PDU </w:t>
      </w:r>
      <w:r w:rsidR="000F734C">
        <w:rPr>
          <w:rFonts w:hint="eastAsia"/>
          <w:sz w:val="22"/>
          <w:lang w:val="en-US" w:eastAsia="ko-KR"/>
        </w:rPr>
        <w:t xml:space="preserve">with </w:t>
      </w:r>
      <w:r w:rsidR="00856511">
        <w:rPr>
          <w:rFonts w:hint="eastAsia"/>
          <w:sz w:val="22"/>
          <w:lang w:val="en-US" w:eastAsia="ko-KR"/>
        </w:rPr>
        <w:t xml:space="preserve">size fit into the available radio resource. </w:t>
      </w:r>
      <w:r w:rsidR="001A16F9">
        <w:rPr>
          <w:rFonts w:hint="eastAsia"/>
          <w:sz w:val="22"/>
          <w:lang w:val="en-US" w:eastAsia="ko-KR"/>
        </w:rPr>
        <w:t>To indicate segmentation and concatenation of SDUs, a Segmentation/Concatenation Information (SCI) needs to be attached to each PDU. In LTE, the SCI is realized by various header fields, e.g. SN, LI, SO, FI.</w:t>
      </w:r>
      <w:r w:rsidR="00345981">
        <w:rPr>
          <w:rFonts w:hint="eastAsia"/>
          <w:sz w:val="22"/>
          <w:lang w:val="en-US" w:eastAsia="ko-KR"/>
        </w:rPr>
        <w:t xml:space="preserve"> </w:t>
      </w:r>
    </w:p>
    <w:p w:rsidR="001A16F9" w:rsidRDefault="00345981" w:rsidP="00663082">
      <w:pPr>
        <w:pStyle w:val="a6"/>
        <w:numPr>
          <w:ilvl w:val="1"/>
          <w:numId w:val="24"/>
        </w:numPr>
        <w:ind w:leftChars="0"/>
        <w:rPr>
          <w:sz w:val="22"/>
          <w:lang w:val="en-US" w:eastAsia="ko-KR"/>
        </w:rPr>
      </w:pPr>
      <w:r>
        <w:rPr>
          <w:rFonts w:hint="eastAsia"/>
          <w:sz w:val="22"/>
          <w:lang w:val="en-US" w:eastAsia="ko-KR"/>
        </w:rPr>
        <w:t>The Rx side performs Re-assembly function for the received PDUs in order to obtain complete SDUs.</w:t>
      </w:r>
    </w:p>
    <w:p w:rsidR="00345981" w:rsidRDefault="00A71663" w:rsidP="00345981">
      <w:pPr>
        <w:pStyle w:val="a6"/>
        <w:numPr>
          <w:ilvl w:val="0"/>
          <w:numId w:val="24"/>
        </w:numPr>
        <w:ind w:leftChars="0"/>
        <w:rPr>
          <w:sz w:val="22"/>
          <w:lang w:val="en-US" w:eastAsia="ko-KR"/>
        </w:rPr>
      </w:pPr>
      <w:r>
        <w:rPr>
          <w:rFonts w:hint="eastAsia"/>
          <w:sz w:val="22"/>
          <w:lang w:val="en-US" w:eastAsia="ko-KR"/>
        </w:rPr>
        <w:t>Retransmission and Status Reporting</w:t>
      </w:r>
    </w:p>
    <w:p w:rsidR="00525C77" w:rsidRDefault="007142BB" w:rsidP="00A71663">
      <w:pPr>
        <w:pStyle w:val="a6"/>
        <w:numPr>
          <w:ilvl w:val="1"/>
          <w:numId w:val="24"/>
        </w:numPr>
        <w:ind w:leftChars="0"/>
        <w:rPr>
          <w:sz w:val="22"/>
          <w:lang w:val="en-US" w:eastAsia="ko-KR"/>
        </w:rPr>
      </w:pPr>
      <w:r>
        <w:rPr>
          <w:rFonts w:hint="eastAsia"/>
          <w:sz w:val="22"/>
          <w:lang w:val="en-US" w:eastAsia="ko-KR"/>
        </w:rPr>
        <w:t xml:space="preserve">If NR L2 is required to support error-free transmission, the Retransmission function is essential. </w:t>
      </w:r>
      <w:r w:rsidR="0072143D">
        <w:rPr>
          <w:rFonts w:hint="eastAsia"/>
          <w:sz w:val="22"/>
          <w:lang w:val="en-US" w:eastAsia="ko-KR"/>
        </w:rPr>
        <w:t xml:space="preserve">The retransmission is triggered by Status Report received from the Rx side. </w:t>
      </w:r>
    </w:p>
    <w:p w:rsidR="00A71663" w:rsidRDefault="0072143D" w:rsidP="00A71663">
      <w:pPr>
        <w:pStyle w:val="a6"/>
        <w:numPr>
          <w:ilvl w:val="1"/>
          <w:numId w:val="24"/>
        </w:numPr>
        <w:ind w:leftChars="0"/>
        <w:rPr>
          <w:sz w:val="22"/>
          <w:lang w:val="en-US" w:eastAsia="ko-KR"/>
        </w:rPr>
      </w:pPr>
      <w:r>
        <w:rPr>
          <w:rFonts w:hint="eastAsia"/>
          <w:sz w:val="22"/>
          <w:lang w:val="en-US" w:eastAsia="ko-KR"/>
        </w:rPr>
        <w:t>The Rx side identifies the missing packets based on the Sequence Numbers, and requests retransmission of the missing packets using the Status Report.</w:t>
      </w:r>
    </w:p>
    <w:p w:rsidR="00AC0A19" w:rsidRDefault="00AC0A19" w:rsidP="00AC0A19">
      <w:pPr>
        <w:pStyle w:val="a6"/>
        <w:numPr>
          <w:ilvl w:val="0"/>
          <w:numId w:val="24"/>
        </w:numPr>
        <w:ind w:leftChars="0"/>
        <w:rPr>
          <w:sz w:val="22"/>
          <w:lang w:val="en-US" w:eastAsia="ko-KR"/>
        </w:rPr>
      </w:pPr>
      <w:r>
        <w:rPr>
          <w:rFonts w:hint="eastAsia"/>
          <w:sz w:val="22"/>
          <w:lang w:val="en-US" w:eastAsia="ko-KR"/>
        </w:rPr>
        <w:t>Multiplexing and De-multiplexing</w:t>
      </w:r>
    </w:p>
    <w:p w:rsidR="00AC0A19" w:rsidRDefault="00525C77" w:rsidP="00AC0A19">
      <w:pPr>
        <w:pStyle w:val="a6"/>
        <w:numPr>
          <w:ilvl w:val="1"/>
          <w:numId w:val="24"/>
        </w:numPr>
        <w:ind w:leftChars="0"/>
        <w:rPr>
          <w:sz w:val="22"/>
          <w:lang w:val="en-US" w:eastAsia="ko-KR"/>
        </w:rPr>
      </w:pPr>
      <w:r>
        <w:rPr>
          <w:rFonts w:hint="eastAsia"/>
          <w:sz w:val="22"/>
          <w:lang w:val="en-US" w:eastAsia="ko-KR"/>
        </w:rPr>
        <w:t xml:space="preserve">The Multiplexing function is needed if one PDU </w:t>
      </w:r>
      <w:r w:rsidR="006066B2">
        <w:rPr>
          <w:rFonts w:hint="eastAsia"/>
          <w:sz w:val="22"/>
          <w:lang w:val="en-US" w:eastAsia="ko-KR"/>
        </w:rPr>
        <w:t>is required to</w:t>
      </w:r>
      <w:r>
        <w:rPr>
          <w:rFonts w:hint="eastAsia"/>
          <w:sz w:val="22"/>
          <w:lang w:val="en-US" w:eastAsia="ko-KR"/>
        </w:rPr>
        <w:t xml:space="preserve"> include SDUs from multiple flows</w:t>
      </w:r>
      <w:r w:rsidR="006066B2">
        <w:rPr>
          <w:rFonts w:hint="eastAsia"/>
          <w:sz w:val="22"/>
          <w:lang w:val="en-US" w:eastAsia="ko-KR"/>
        </w:rPr>
        <w:t xml:space="preserve"> in order to achieve transmission efficiency</w:t>
      </w:r>
      <w:r>
        <w:rPr>
          <w:rFonts w:hint="eastAsia"/>
          <w:sz w:val="22"/>
          <w:lang w:val="en-US" w:eastAsia="ko-KR"/>
        </w:rPr>
        <w:t xml:space="preserve">. However, </w:t>
      </w:r>
      <w:r w:rsidR="006066B2">
        <w:rPr>
          <w:rFonts w:hint="eastAsia"/>
          <w:sz w:val="22"/>
          <w:lang w:val="en-US" w:eastAsia="ko-KR"/>
        </w:rPr>
        <w:t>as explained in [2], this function is not essential if the buffer status of each flow is accurately provided and the transmission resource is allocated for each flow, in which case the transmission efficiency achieved by multiplexing is negligible.</w:t>
      </w:r>
      <w:r w:rsidR="00D95C85">
        <w:rPr>
          <w:rFonts w:hint="eastAsia"/>
          <w:sz w:val="22"/>
          <w:lang w:val="en-US" w:eastAsia="ko-KR"/>
        </w:rPr>
        <w:t xml:space="preserve"> Thus, the need for this function is FFS.</w:t>
      </w:r>
    </w:p>
    <w:p w:rsidR="00D95C85" w:rsidRDefault="00D95C85" w:rsidP="00D95C85">
      <w:pPr>
        <w:pStyle w:val="a6"/>
        <w:numPr>
          <w:ilvl w:val="0"/>
          <w:numId w:val="24"/>
        </w:numPr>
        <w:ind w:leftChars="0"/>
        <w:rPr>
          <w:sz w:val="22"/>
          <w:lang w:val="en-US" w:eastAsia="ko-KR"/>
        </w:rPr>
      </w:pPr>
      <w:r>
        <w:rPr>
          <w:rFonts w:hint="eastAsia"/>
          <w:sz w:val="22"/>
          <w:lang w:val="en-US" w:eastAsia="ko-KR"/>
        </w:rPr>
        <w:lastRenderedPageBreak/>
        <w:t>HARQ transmission and reception</w:t>
      </w:r>
    </w:p>
    <w:p w:rsidR="00D95C85" w:rsidRDefault="004B6E26" w:rsidP="00D95C85">
      <w:pPr>
        <w:pStyle w:val="a6"/>
        <w:numPr>
          <w:ilvl w:val="1"/>
          <w:numId w:val="24"/>
        </w:numPr>
        <w:ind w:leftChars="0"/>
        <w:rPr>
          <w:sz w:val="22"/>
          <w:lang w:val="en-US" w:eastAsia="ko-KR"/>
        </w:rPr>
      </w:pPr>
      <w:r>
        <w:rPr>
          <w:rFonts w:hint="eastAsia"/>
          <w:sz w:val="22"/>
          <w:lang w:val="en-US" w:eastAsia="ko-KR"/>
        </w:rPr>
        <w:t>To achieve the robustness of the packet transmission, HARQ operation is essential. However, whether to specify HARQ operation in L2 or L1 needs further discussion.</w:t>
      </w:r>
    </w:p>
    <w:p w:rsidR="001E2781" w:rsidRDefault="001E2781" w:rsidP="007C24B2">
      <w:pPr>
        <w:rPr>
          <w:sz w:val="22"/>
          <w:lang w:val="en-US" w:eastAsia="ko-KR"/>
        </w:rPr>
      </w:pPr>
    </w:p>
    <w:p w:rsidR="005F1684" w:rsidRPr="005F1684" w:rsidRDefault="005F1684" w:rsidP="007C24B2">
      <w:pPr>
        <w:rPr>
          <w:b/>
          <w:sz w:val="22"/>
          <w:lang w:val="en-US" w:eastAsia="ko-KR"/>
        </w:rPr>
      </w:pPr>
      <w:r w:rsidRPr="005F1684">
        <w:rPr>
          <w:rFonts w:hint="eastAsia"/>
          <w:b/>
          <w:sz w:val="22"/>
          <w:lang w:val="en-US" w:eastAsia="ko-KR"/>
        </w:rPr>
        <w:t>Proposal1: Adopt the functions listed in Table 1 as the essential functions of NR L2</w:t>
      </w:r>
      <w:r w:rsidR="00897430">
        <w:rPr>
          <w:rFonts w:hint="eastAsia"/>
          <w:b/>
          <w:sz w:val="22"/>
          <w:lang w:val="en-US" w:eastAsia="ko-KR"/>
        </w:rPr>
        <w:t xml:space="preserve"> protocol</w:t>
      </w:r>
      <w:r w:rsidRPr="005F1684">
        <w:rPr>
          <w:rFonts w:hint="eastAsia"/>
          <w:b/>
          <w:sz w:val="22"/>
          <w:lang w:val="en-US" w:eastAsia="ko-KR"/>
        </w:rPr>
        <w:t>.</w:t>
      </w:r>
    </w:p>
    <w:p w:rsidR="00653AB6" w:rsidRDefault="00653AB6" w:rsidP="007C24B2">
      <w:pPr>
        <w:rPr>
          <w:sz w:val="22"/>
          <w:lang w:val="en-US" w:eastAsia="ko-KR"/>
        </w:rPr>
      </w:pPr>
    </w:p>
    <w:p w:rsidR="00653AB6" w:rsidRPr="005F1684" w:rsidRDefault="005F1684" w:rsidP="005F1684">
      <w:pPr>
        <w:pStyle w:val="1"/>
        <w:rPr>
          <w:lang w:val="en-US" w:eastAsia="ko-KR"/>
        </w:rPr>
      </w:pPr>
      <w:r>
        <w:rPr>
          <w:rFonts w:hint="eastAsia"/>
          <w:lang w:val="en-US" w:eastAsia="ko-KR"/>
        </w:rPr>
        <w:t>3</w:t>
      </w:r>
      <w:r>
        <w:rPr>
          <w:lang w:val="en-US" w:eastAsia="ko-KR"/>
        </w:rPr>
        <w:t>.</w:t>
      </w:r>
      <w:r>
        <w:rPr>
          <w:lang w:val="en-US" w:eastAsia="ko-KR"/>
        </w:rPr>
        <w:tab/>
      </w:r>
      <w:r>
        <w:rPr>
          <w:rFonts w:hint="eastAsia"/>
          <w:lang w:val="en-US" w:eastAsia="ko-KR"/>
        </w:rPr>
        <w:t>Location of essential L2 functions</w:t>
      </w:r>
    </w:p>
    <w:p w:rsidR="00653AB6" w:rsidRDefault="00926FE5" w:rsidP="007C24B2">
      <w:pPr>
        <w:rPr>
          <w:sz w:val="22"/>
          <w:lang w:val="en-US" w:eastAsia="ko-KR"/>
        </w:rPr>
      </w:pPr>
      <w:r>
        <w:rPr>
          <w:rFonts w:hint="eastAsia"/>
          <w:sz w:val="22"/>
          <w:lang w:val="en-US" w:eastAsia="ko-KR"/>
        </w:rPr>
        <w:t>Due to the potential split between CU and DU, the location of each function should be carefully defined. We think following requirements should be considered when defining the locations.</w:t>
      </w:r>
    </w:p>
    <w:p w:rsidR="00926FE5" w:rsidRPr="00926FE5" w:rsidRDefault="00926FE5" w:rsidP="00926FE5">
      <w:pPr>
        <w:rPr>
          <w:sz w:val="22"/>
          <w:u w:val="single"/>
          <w:lang w:val="en-US" w:eastAsia="ko-KR"/>
        </w:rPr>
      </w:pPr>
      <w:r w:rsidRPr="00926FE5">
        <w:rPr>
          <w:rFonts w:hint="eastAsia"/>
          <w:sz w:val="22"/>
          <w:u w:val="single"/>
          <w:lang w:val="en-US" w:eastAsia="ko-KR"/>
        </w:rPr>
        <w:t>Transmitting side:</w:t>
      </w:r>
    </w:p>
    <w:p w:rsidR="00C472B9" w:rsidRDefault="00C472B9" w:rsidP="00926FE5">
      <w:pPr>
        <w:pStyle w:val="a6"/>
        <w:numPr>
          <w:ilvl w:val="0"/>
          <w:numId w:val="24"/>
        </w:numPr>
        <w:ind w:leftChars="0"/>
        <w:rPr>
          <w:sz w:val="22"/>
          <w:lang w:val="en-US" w:eastAsia="ko-KR"/>
        </w:rPr>
      </w:pPr>
      <w:r>
        <w:rPr>
          <w:rFonts w:hint="eastAsia"/>
          <w:sz w:val="22"/>
          <w:lang w:val="en-US" w:eastAsia="ko-KR"/>
        </w:rPr>
        <w:t>Header Compression is applied to IP header of the original IP packet, and thus it should be located in CU.</w:t>
      </w:r>
    </w:p>
    <w:p w:rsidR="00C472B9" w:rsidRDefault="00C472B9" w:rsidP="00926FE5">
      <w:pPr>
        <w:pStyle w:val="a6"/>
        <w:numPr>
          <w:ilvl w:val="0"/>
          <w:numId w:val="24"/>
        </w:numPr>
        <w:ind w:leftChars="0"/>
        <w:rPr>
          <w:sz w:val="22"/>
          <w:lang w:val="en-US" w:eastAsia="ko-KR"/>
        </w:rPr>
      </w:pPr>
      <w:r>
        <w:rPr>
          <w:rFonts w:hint="eastAsia"/>
          <w:sz w:val="22"/>
          <w:lang w:val="en-US" w:eastAsia="ko-KR"/>
        </w:rPr>
        <w:t xml:space="preserve">Routing should be performed before a packet is routed to one of multiple transmission paths. As one CU can be mapped to multiple DUs, </w:t>
      </w:r>
      <w:r w:rsidR="002272B4">
        <w:rPr>
          <w:rFonts w:hint="eastAsia"/>
          <w:sz w:val="22"/>
          <w:lang w:val="en-US" w:eastAsia="ko-KR"/>
        </w:rPr>
        <w:t>this function should be located in CU as a last step of functions in CU.</w:t>
      </w:r>
    </w:p>
    <w:p w:rsidR="002272B4" w:rsidRDefault="002272B4" w:rsidP="00926FE5">
      <w:pPr>
        <w:pStyle w:val="a6"/>
        <w:numPr>
          <w:ilvl w:val="0"/>
          <w:numId w:val="24"/>
        </w:numPr>
        <w:ind w:leftChars="0"/>
        <w:rPr>
          <w:sz w:val="22"/>
          <w:lang w:val="en-US" w:eastAsia="ko-KR"/>
        </w:rPr>
      </w:pPr>
      <w:r>
        <w:rPr>
          <w:rFonts w:hint="eastAsia"/>
          <w:sz w:val="22"/>
          <w:lang w:val="en-US" w:eastAsia="ko-KR"/>
        </w:rPr>
        <w:t xml:space="preserve">Segmentation/Concatenation </w:t>
      </w:r>
      <w:r w:rsidR="00A1207A">
        <w:rPr>
          <w:rFonts w:hint="eastAsia"/>
          <w:sz w:val="22"/>
          <w:lang w:val="en-US" w:eastAsia="ko-KR"/>
        </w:rPr>
        <w:t>is performed based on the available transmission resource size. As the size is determined by the radio condition, this function should be located in DU</w:t>
      </w:r>
      <w:r w:rsidR="000421E4">
        <w:rPr>
          <w:rFonts w:hint="eastAsia"/>
          <w:sz w:val="22"/>
          <w:lang w:val="en-US" w:eastAsia="ko-KR"/>
        </w:rPr>
        <w:t>.</w:t>
      </w:r>
      <w:r w:rsidR="00F449BE">
        <w:rPr>
          <w:rFonts w:hint="eastAsia"/>
          <w:sz w:val="22"/>
          <w:lang w:val="en-US" w:eastAsia="ko-KR"/>
        </w:rPr>
        <w:t xml:space="preserve"> Before the transmission resource size is determined, SDUs should be stored in the buffer. Thus, SDU buffer should be located in DU to prepare for Segmentation/Concatenation.</w:t>
      </w:r>
    </w:p>
    <w:p w:rsidR="00793195" w:rsidRDefault="00793195" w:rsidP="00926FE5">
      <w:pPr>
        <w:pStyle w:val="a6"/>
        <w:numPr>
          <w:ilvl w:val="0"/>
          <w:numId w:val="24"/>
        </w:numPr>
        <w:ind w:leftChars="0"/>
        <w:rPr>
          <w:sz w:val="22"/>
          <w:lang w:val="en-US" w:eastAsia="ko-KR"/>
        </w:rPr>
      </w:pPr>
      <w:r>
        <w:rPr>
          <w:rFonts w:hint="eastAsia"/>
          <w:sz w:val="22"/>
          <w:lang w:val="en-US" w:eastAsia="ko-KR"/>
        </w:rPr>
        <w:t>If Multiplexing is supported, the Multiplexing function should be performed after Segmentation/Concatenation.</w:t>
      </w:r>
      <w:r w:rsidR="002901AC">
        <w:rPr>
          <w:rFonts w:hint="eastAsia"/>
          <w:sz w:val="22"/>
          <w:lang w:val="en-US" w:eastAsia="ko-KR"/>
        </w:rPr>
        <w:t xml:space="preserve"> The SDU segments from different flows can be multiplexed into one PDU. In addition, Control information can be also multiplexed into the PDU.</w:t>
      </w:r>
    </w:p>
    <w:p w:rsidR="00A1207A" w:rsidRDefault="00C66018" w:rsidP="00926FE5">
      <w:pPr>
        <w:pStyle w:val="a6"/>
        <w:numPr>
          <w:ilvl w:val="0"/>
          <w:numId w:val="24"/>
        </w:numPr>
        <w:ind w:leftChars="0"/>
        <w:rPr>
          <w:sz w:val="22"/>
          <w:lang w:val="en-US" w:eastAsia="ko-KR"/>
        </w:rPr>
      </w:pPr>
      <w:r>
        <w:rPr>
          <w:rFonts w:hint="eastAsia"/>
          <w:sz w:val="22"/>
          <w:lang w:val="en-US" w:eastAsia="ko-KR"/>
        </w:rPr>
        <w:t xml:space="preserve">Retransmission function can be implemented in both CU and DU. </w:t>
      </w:r>
      <w:proofErr w:type="gramStart"/>
      <w:r>
        <w:rPr>
          <w:rFonts w:hint="eastAsia"/>
          <w:sz w:val="22"/>
          <w:lang w:val="en-US" w:eastAsia="ko-KR"/>
        </w:rPr>
        <w:t>However,</w:t>
      </w:r>
      <w:proofErr w:type="gramEnd"/>
      <w:r>
        <w:rPr>
          <w:rFonts w:hint="eastAsia"/>
          <w:sz w:val="22"/>
          <w:lang w:val="en-US" w:eastAsia="ko-KR"/>
        </w:rPr>
        <w:t xml:space="preserve"> Retransmission in CU can cover both multiple DUs and multiple HARQ processes, while Retransmission in DU can cover only multiple HARQ processes. Therefore, implementing Retransmission function only in CU is sufficient.</w:t>
      </w:r>
    </w:p>
    <w:p w:rsidR="00C472B9" w:rsidRDefault="007209C5" w:rsidP="00926FE5">
      <w:pPr>
        <w:pStyle w:val="a6"/>
        <w:numPr>
          <w:ilvl w:val="0"/>
          <w:numId w:val="24"/>
        </w:numPr>
        <w:ind w:leftChars="0"/>
        <w:rPr>
          <w:sz w:val="22"/>
          <w:lang w:val="en-US" w:eastAsia="ko-KR"/>
        </w:rPr>
      </w:pPr>
      <w:r>
        <w:rPr>
          <w:rFonts w:hint="eastAsia"/>
          <w:sz w:val="22"/>
          <w:lang w:val="en-US" w:eastAsia="ko-KR"/>
        </w:rPr>
        <w:t>To identify the packets that need to be retransmitted, SN should be attached to each packet. As the retransmission function is needed in CU, the SN should also be attached in CU.</w:t>
      </w:r>
      <w:r w:rsidR="00793195">
        <w:rPr>
          <w:rFonts w:hint="eastAsia"/>
          <w:sz w:val="22"/>
          <w:lang w:val="en-US" w:eastAsia="ko-KR"/>
        </w:rPr>
        <w:t xml:space="preserve"> The SN attached in CU can be reused in DU to identify the SDU segment</w:t>
      </w:r>
    </w:p>
    <w:p w:rsidR="007209C5" w:rsidRDefault="005C7DDF" w:rsidP="00926FE5">
      <w:pPr>
        <w:pStyle w:val="a6"/>
        <w:numPr>
          <w:ilvl w:val="0"/>
          <w:numId w:val="24"/>
        </w:numPr>
        <w:ind w:leftChars="0"/>
        <w:rPr>
          <w:sz w:val="22"/>
          <w:lang w:val="en-US" w:eastAsia="ko-KR"/>
        </w:rPr>
      </w:pPr>
      <w:r>
        <w:rPr>
          <w:rFonts w:hint="eastAsia"/>
          <w:sz w:val="22"/>
          <w:lang w:val="en-US" w:eastAsia="ko-KR"/>
        </w:rPr>
        <w:t xml:space="preserve">Ciphering/Integrity Protection </w:t>
      </w:r>
      <w:proofErr w:type="gramStart"/>
      <w:r>
        <w:rPr>
          <w:rFonts w:hint="eastAsia"/>
          <w:sz w:val="22"/>
          <w:lang w:val="en-US" w:eastAsia="ko-KR"/>
        </w:rPr>
        <w:t>is</w:t>
      </w:r>
      <w:proofErr w:type="gramEnd"/>
      <w:r>
        <w:rPr>
          <w:rFonts w:hint="eastAsia"/>
          <w:sz w:val="22"/>
          <w:lang w:val="en-US" w:eastAsia="ko-KR"/>
        </w:rPr>
        <w:t xml:space="preserve"> performed using SN. Thus, this function should be located in CU. The processing order between Ciphering/Integrity Protection and Retransmission is not so important, but if new Ciphering/Integrity Protection is not needed for retransmitted packets, it is preferred to perform Ciphering/Integrity Protection before Retransmission.</w:t>
      </w:r>
    </w:p>
    <w:p w:rsidR="00A27100" w:rsidRDefault="00A27100" w:rsidP="00926FE5">
      <w:pPr>
        <w:pStyle w:val="a6"/>
        <w:numPr>
          <w:ilvl w:val="0"/>
          <w:numId w:val="24"/>
        </w:numPr>
        <w:ind w:leftChars="0"/>
        <w:rPr>
          <w:sz w:val="22"/>
          <w:lang w:val="en-US" w:eastAsia="ko-KR"/>
        </w:rPr>
      </w:pPr>
      <w:r>
        <w:rPr>
          <w:rFonts w:hint="eastAsia"/>
          <w:sz w:val="22"/>
          <w:lang w:val="en-US" w:eastAsia="ko-KR"/>
        </w:rPr>
        <w:t>The HARQ function should be the last function of L2, if defined as a L2 function.</w:t>
      </w:r>
    </w:p>
    <w:p w:rsidR="005F1684" w:rsidRDefault="00F449BE" w:rsidP="007C24B2">
      <w:pPr>
        <w:rPr>
          <w:sz w:val="22"/>
          <w:lang w:val="en-US" w:eastAsia="ko-KR"/>
        </w:rPr>
      </w:pPr>
      <w:r>
        <w:rPr>
          <w:rFonts w:hint="eastAsia"/>
          <w:sz w:val="22"/>
          <w:lang w:val="en-US" w:eastAsia="ko-KR"/>
        </w:rPr>
        <w:t xml:space="preserve">The Figure 1 shows an example of L2 transmitting side that can be used for NR. </w:t>
      </w:r>
      <w:r w:rsidR="00C1045A">
        <w:rPr>
          <w:rFonts w:hint="eastAsia"/>
          <w:sz w:val="22"/>
          <w:lang w:val="en-US" w:eastAsia="ko-KR"/>
        </w:rPr>
        <w:t>In the figure, potential split between CU and DU is also shown.</w:t>
      </w:r>
    </w:p>
    <w:p w:rsidR="00C1045A" w:rsidRPr="007206DD" w:rsidRDefault="00C1045A" w:rsidP="007C24B2">
      <w:pPr>
        <w:rPr>
          <w:b/>
          <w:sz w:val="22"/>
          <w:lang w:val="en-US" w:eastAsia="ko-KR"/>
        </w:rPr>
      </w:pPr>
      <w:r w:rsidRPr="007206DD">
        <w:rPr>
          <w:rFonts w:hint="eastAsia"/>
          <w:b/>
          <w:sz w:val="22"/>
          <w:lang w:val="en-US" w:eastAsia="ko-KR"/>
        </w:rPr>
        <w:t xml:space="preserve">Proposal2: </w:t>
      </w:r>
      <w:r w:rsidR="007206DD" w:rsidRPr="007206DD">
        <w:rPr>
          <w:rFonts w:hint="eastAsia"/>
          <w:b/>
          <w:sz w:val="22"/>
          <w:lang w:val="en-US" w:eastAsia="ko-KR"/>
        </w:rPr>
        <w:t>For the transmitting side of L2 protocol, define following functions in CU and DU, respectively.</w:t>
      </w:r>
    </w:p>
    <w:p w:rsidR="007206DD" w:rsidRPr="007206DD" w:rsidRDefault="007206DD" w:rsidP="007206DD">
      <w:pPr>
        <w:pStyle w:val="a6"/>
        <w:numPr>
          <w:ilvl w:val="0"/>
          <w:numId w:val="24"/>
        </w:numPr>
        <w:ind w:leftChars="0"/>
        <w:rPr>
          <w:b/>
          <w:sz w:val="22"/>
          <w:lang w:val="en-US" w:eastAsia="ko-KR"/>
        </w:rPr>
      </w:pPr>
      <w:r w:rsidRPr="007206DD">
        <w:rPr>
          <w:rFonts w:hint="eastAsia"/>
          <w:b/>
          <w:sz w:val="22"/>
          <w:lang w:val="en-US" w:eastAsia="ko-KR"/>
        </w:rPr>
        <w:t>CU: Header Compression, Ciphering/Integrity Protection, Retransmission</w:t>
      </w:r>
    </w:p>
    <w:p w:rsidR="007206DD" w:rsidRPr="007206DD" w:rsidRDefault="007206DD" w:rsidP="007206DD">
      <w:pPr>
        <w:pStyle w:val="a6"/>
        <w:numPr>
          <w:ilvl w:val="0"/>
          <w:numId w:val="24"/>
        </w:numPr>
        <w:ind w:leftChars="0"/>
        <w:rPr>
          <w:b/>
          <w:sz w:val="22"/>
          <w:lang w:val="en-US" w:eastAsia="ko-KR"/>
        </w:rPr>
      </w:pPr>
      <w:r w:rsidRPr="007206DD">
        <w:rPr>
          <w:rFonts w:hint="eastAsia"/>
          <w:b/>
          <w:sz w:val="22"/>
          <w:lang w:val="en-US" w:eastAsia="ko-KR"/>
        </w:rPr>
        <w:t>DU: Segmentation/Concatenation, (Multiplexing), HARQ</w:t>
      </w:r>
    </w:p>
    <w:p w:rsidR="005F1684" w:rsidRDefault="00F449BE" w:rsidP="007C24B2">
      <w:pPr>
        <w:rPr>
          <w:sz w:val="22"/>
          <w:lang w:val="en-US" w:eastAsia="ko-KR"/>
        </w:rPr>
      </w:pPr>
      <w:r>
        <w:object w:dxaOrig="10083" w:dyaOrig="11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55.45pt" o:ole="">
            <v:imagedata r:id="rId8" o:title=""/>
          </v:shape>
          <o:OLEObject Type="Embed" ProgID="Visio.Drawing.11" ShapeID="_x0000_i1025" DrawAspect="Content" ObjectID="_1532467845" r:id="rId9"/>
        </w:object>
      </w:r>
    </w:p>
    <w:p w:rsidR="005F1684" w:rsidRPr="00F449BE" w:rsidRDefault="00F449BE" w:rsidP="00F449BE">
      <w:pPr>
        <w:jc w:val="center"/>
        <w:rPr>
          <w:b/>
          <w:sz w:val="22"/>
          <w:lang w:val="en-US" w:eastAsia="ko-KR"/>
        </w:rPr>
      </w:pPr>
      <w:r w:rsidRPr="00F449BE">
        <w:rPr>
          <w:rFonts w:hint="eastAsia"/>
          <w:b/>
          <w:sz w:val="22"/>
          <w:lang w:val="en-US" w:eastAsia="ko-KR"/>
        </w:rPr>
        <w:t>Figure1: Transmitting side of L2 in NR</w:t>
      </w:r>
    </w:p>
    <w:p w:rsidR="00F449BE" w:rsidRDefault="00F449BE" w:rsidP="007C24B2">
      <w:pPr>
        <w:rPr>
          <w:sz w:val="22"/>
          <w:lang w:val="en-US" w:eastAsia="ko-KR"/>
        </w:rPr>
      </w:pPr>
    </w:p>
    <w:p w:rsidR="007206DD" w:rsidRPr="00926FE5" w:rsidRDefault="007206DD" w:rsidP="007206DD">
      <w:pPr>
        <w:rPr>
          <w:sz w:val="22"/>
          <w:u w:val="single"/>
          <w:lang w:val="en-US" w:eastAsia="ko-KR"/>
        </w:rPr>
      </w:pPr>
      <w:r>
        <w:rPr>
          <w:rFonts w:hint="eastAsia"/>
          <w:sz w:val="22"/>
          <w:u w:val="single"/>
          <w:lang w:val="en-US" w:eastAsia="ko-KR"/>
        </w:rPr>
        <w:t>Receivi</w:t>
      </w:r>
      <w:r w:rsidRPr="00926FE5">
        <w:rPr>
          <w:rFonts w:hint="eastAsia"/>
          <w:sz w:val="22"/>
          <w:u w:val="single"/>
          <w:lang w:val="en-US" w:eastAsia="ko-KR"/>
        </w:rPr>
        <w:t>ng side:</w:t>
      </w:r>
    </w:p>
    <w:p w:rsidR="003073C6" w:rsidRDefault="007D7830" w:rsidP="007C24B2">
      <w:pPr>
        <w:rPr>
          <w:sz w:val="22"/>
          <w:lang w:val="en-US" w:eastAsia="ko-KR"/>
        </w:rPr>
      </w:pPr>
      <w:r>
        <w:rPr>
          <w:rFonts w:hint="eastAsia"/>
          <w:sz w:val="22"/>
          <w:lang w:val="en-US" w:eastAsia="ko-KR"/>
        </w:rPr>
        <w:t xml:space="preserve">The </w:t>
      </w:r>
      <w:r w:rsidR="003073C6">
        <w:rPr>
          <w:rFonts w:hint="eastAsia"/>
          <w:sz w:val="22"/>
          <w:lang w:val="en-US" w:eastAsia="ko-KR"/>
        </w:rPr>
        <w:t>functions in the receiving side are mostly same as the reverse order of the functions in the transmitting side. Only the different aspects are addressed below.</w:t>
      </w:r>
    </w:p>
    <w:p w:rsidR="003073C6" w:rsidRDefault="003A200D" w:rsidP="003073C6">
      <w:pPr>
        <w:pStyle w:val="a6"/>
        <w:numPr>
          <w:ilvl w:val="0"/>
          <w:numId w:val="24"/>
        </w:numPr>
        <w:ind w:leftChars="0"/>
        <w:rPr>
          <w:sz w:val="22"/>
          <w:lang w:val="en-US" w:eastAsia="ko-KR"/>
        </w:rPr>
      </w:pPr>
      <w:r>
        <w:rPr>
          <w:rFonts w:hint="eastAsia"/>
          <w:sz w:val="22"/>
          <w:lang w:val="en-US" w:eastAsia="ko-KR"/>
        </w:rPr>
        <w:t xml:space="preserve">In CU, the Deciphering/Integrity Verification function should be performed before </w:t>
      </w:r>
      <w:proofErr w:type="gramStart"/>
      <w:r>
        <w:rPr>
          <w:rFonts w:hint="eastAsia"/>
          <w:sz w:val="22"/>
          <w:lang w:val="en-US" w:eastAsia="ko-KR"/>
        </w:rPr>
        <w:t>Reordering</w:t>
      </w:r>
      <w:proofErr w:type="gramEnd"/>
      <w:r>
        <w:rPr>
          <w:rFonts w:hint="eastAsia"/>
          <w:sz w:val="22"/>
          <w:lang w:val="en-US" w:eastAsia="ko-KR"/>
        </w:rPr>
        <w:t xml:space="preserve"> function in order to </w:t>
      </w:r>
      <w:r w:rsidR="00905D28">
        <w:rPr>
          <w:rFonts w:hint="eastAsia"/>
          <w:sz w:val="22"/>
          <w:lang w:val="en-US" w:eastAsia="ko-KR"/>
        </w:rPr>
        <w:t>save L2 processing time. This issue was discussed in DC.</w:t>
      </w:r>
    </w:p>
    <w:p w:rsidR="00905D28" w:rsidRDefault="00905D28" w:rsidP="003073C6">
      <w:pPr>
        <w:pStyle w:val="a6"/>
        <w:numPr>
          <w:ilvl w:val="0"/>
          <w:numId w:val="24"/>
        </w:numPr>
        <w:ind w:leftChars="0"/>
        <w:rPr>
          <w:sz w:val="22"/>
          <w:lang w:val="en-US" w:eastAsia="ko-KR"/>
        </w:rPr>
      </w:pPr>
      <w:r>
        <w:rPr>
          <w:rFonts w:hint="eastAsia"/>
          <w:sz w:val="22"/>
          <w:lang w:val="en-US" w:eastAsia="ko-KR"/>
        </w:rPr>
        <w:t>Status Reporting is supported in CU by checking the missing SDU in reordering buffer.</w:t>
      </w:r>
    </w:p>
    <w:p w:rsidR="00905D28" w:rsidRPr="003073C6" w:rsidRDefault="00905D28" w:rsidP="003073C6">
      <w:pPr>
        <w:pStyle w:val="a6"/>
        <w:numPr>
          <w:ilvl w:val="0"/>
          <w:numId w:val="24"/>
        </w:numPr>
        <w:ind w:leftChars="0"/>
        <w:rPr>
          <w:sz w:val="22"/>
          <w:lang w:val="en-US" w:eastAsia="ko-KR"/>
        </w:rPr>
      </w:pPr>
      <w:r>
        <w:rPr>
          <w:rFonts w:hint="eastAsia"/>
          <w:sz w:val="22"/>
          <w:lang w:val="en-US" w:eastAsia="ko-KR"/>
        </w:rPr>
        <w:lastRenderedPageBreak/>
        <w:t>In DU, SDU segment reordering should be implemented in order to re-assemble a complete SDU from multiple SDU segments.</w:t>
      </w:r>
    </w:p>
    <w:p w:rsidR="00347711" w:rsidRDefault="00347711" w:rsidP="00347711">
      <w:pPr>
        <w:rPr>
          <w:sz w:val="22"/>
          <w:lang w:val="en-US" w:eastAsia="ko-KR"/>
        </w:rPr>
      </w:pPr>
      <w:r>
        <w:rPr>
          <w:rFonts w:hint="eastAsia"/>
          <w:sz w:val="22"/>
          <w:lang w:val="en-US" w:eastAsia="ko-KR"/>
        </w:rPr>
        <w:t>The Figure 2 shows an example of L2 receiving side that can be used for NR. In the figure, potential split between CU and DU is also shown.</w:t>
      </w:r>
    </w:p>
    <w:p w:rsidR="00347711" w:rsidRPr="007206DD" w:rsidRDefault="00347711" w:rsidP="00347711">
      <w:pPr>
        <w:rPr>
          <w:b/>
          <w:sz w:val="22"/>
          <w:lang w:val="en-US" w:eastAsia="ko-KR"/>
        </w:rPr>
      </w:pPr>
      <w:r w:rsidRPr="007206DD">
        <w:rPr>
          <w:rFonts w:hint="eastAsia"/>
          <w:b/>
          <w:sz w:val="22"/>
          <w:lang w:val="en-US" w:eastAsia="ko-KR"/>
        </w:rPr>
        <w:t>Proposal</w:t>
      </w:r>
      <w:r w:rsidR="009E1853">
        <w:rPr>
          <w:rFonts w:hint="eastAsia"/>
          <w:b/>
          <w:sz w:val="22"/>
          <w:lang w:val="en-US" w:eastAsia="ko-KR"/>
        </w:rPr>
        <w:t>3</w:t>
      </w:r>
      <w:r w:rsidRPr="007206DD">
        <w:rPr>
          <w:rFonts w:hint="eastAsia"/>
          <w:b/>
          <w:sz w:val="22"/>
          <w:lang w:val="en-US" w:eastAsia="ko-KR"/>
        </w:rPr>
        <w:t xml:space="preserve">: For the </w:t>
      </w:r>
      <w:r>
        <w:rPr>
          <w:rFonts w:hint="eastAsia"/>
          <w:b/>
          <w:sz w:val="22"/>
          <w:lang w:val="en-US" w:eastAsia="ko-KR"/>
        </w:rPr>
        <w:t>receiving</w:t>
      </w:r>
      <w:r w:rsidRPr="007206DD">
        <w:rPr>
          <w:rFonts w:hint="eastAsia"/>
          <w:b/>
          <w:sz w:val="22"/>
          <w:lang w:val="en-US" w:eastAsia="ko-KR"/>
        </w:rPr>
        <w:t xml:space="preserve"> side of L2 protocol, define following functions in CU and DU, respectively.</w:t>
      </w:r>
    </w:p>
    <w:p w:rsidR="00347711" w:rsidRPr="007206DD" w:rsidRDefault="00347711" w:rsidP="00347711">
      <w:pPr>
        <w:pStyle w:val="a6"/>
        <w:numPr>
          <w:ilvl w:val="0"/>
          <w:numId w:val="24"/>
        </w:numPr>
        <w:ind w:leftChars="0"/>
        <w:rPr>
          <w:b/>
          <w:sz w:val="22"/>
          <w:lang w:val="en-US" w:eastAsia="ko-KR"/>
        </w:rPr>
      </w:pPr>
      <w:r w:rsidRPr="007206DD">
        <w:rPr>
          <w:rFonts w:hint="eastAsia"/>
          <w:b/>
          <w:sz w:val="22"/>
          <w:lang w:val="en-US" w:eastAsia="ko-KR"/>
        </w:rPr>
        <w:t xml:space="preserve">DU: </w:t>
      </w:r>
      <w:r>
        <w:rPr>
          <w:rFonts w:hint="eastAsia"/>
          <w:b/>
          <w:sz w:val="22"/>
          <w:lang w:val="en-US" w:eastAsia="ko-KR"/>
        </w:rPr>
        <w:t>HARQ, (De-multiplexing), SDU segment reordering, SDU reassembly</w:t>
      </w:r>
    </w:p>
    <w:p w:rsidR="00347711" w:rsidRPr="007206DD" w:rsidRDefault="00347711" w:rsidP="00347711">
      <w:pPr>
        <w:pStyle w:val="a6"/>
        <w:numPr>
          <w:ilvl w:val="0"/>
          <w:numId w:val="24"/>
        </w:numPr>
        <w:ind w:leftChars="0"/>
        <w:rPr>
          <w:b/>
          <w:sz w:val="22"/>
          <w:lang w:val="en-US" w:eastAsia="ko-KR"/>
        </w:rPr>
      </w:pPr>
      <w:r w:rsidRPr="007206DD">
        <w:rPr>
          <w:rFonts w:hint="eastAsia"/>
          <w:b/>
          <w:sz w:val="22"/>
          <w:lang w:val="en-US" w:eastAsia="ko-KR"/>
        </w:rPr>
        <w:t xml:space="preserve">CU: </w:t>
      </w:r>
      <w:r>
        <w:rPr>
          <w:rFonts w:hint="eastAsia"/>
          <w:b/>
          <w:sz w:val="22"/>
          <w:lang w:val="en-US" w:eastAsia="ko-KR"/>
        </w:rPr>
        <w:t>Dec</w:t>
      </w:r>
      <w:r w:rsidRPr="007206DD">
        <w:rPr>
          <w:rFonts w:hint="eastAsia"/>
          <w:b/>
          <w:sz w:val="22"/>
          <w:lang w:val="en-US" w:eastAsia="ko-KR"/>
        </w:rPr>
        <w:t xml:space="preserve">iphering/Integrity </w:t>
      </w:r>
      <w:r>
        <w:rPr>
          <w:rFonts w:hint="eastAsia"/>
          <w:b/>
          <w:sz w:val="22"/>
          <w:lang w:val="en-US" w:eastAsia="ko-KR"/>
        </w:rPr>
        <w:t>Verificat</w:t>
      </w:r>
      <w:r w:rsidRPr="007206DD">
        <w:rPr>
          <w:rFonts w:hint="eastAsia"/>
          <w:b/>
          <w:sz w:val="22"/>
          <w:lang w:val="en-US" w:eastAsia="ko-KR"/>
        </w:rPr>
        <w:t xml:space="preserve">ion, </w:t>
      </w:r>
      <w:r>
        <w:rPr>
          <w:rFonts w:hint="eastAsia"/>
          <w:b/>
          <w:sz w:val="22"/>
          <w:lang w:val="en-US" w:eastAsia="ko-KR"/>
        </w:rPr>
        <w:t>Reordering/Status Reporting, Header Decompression</w:t>
      </w:r>
    </w:p>
    <w:p w:rsidR="003073C6" w:rsidRDefault="003073C6" w:rsidP="007C24B2">
      <w:pPr>
        <w:rPr>
          <w:sz w:val="22"/>
          <w:lang w:val="en-US" w:eastAsia="ko-KR"/>
        </w:rPr>
      </w:pPr>
    </w:p>
    <w:p w:rsidR="00347711" w:rsidRDefault="009E1853" w:rsidP="007C24B2">
      <w:pPr>
        <w:rPr>
          <w:sz w:val="22"/>
          <w:lang w:val="en-US" w:eastAsia="ko-KR"/>
        </w:rPr>
      </w:pPr>
      <w:r>
        <w:object w:dxaOrig="10083" w:dyaOrig="9807">
          <v:shape id="_x0000_i1026" type="#_x0000_t75" style="width:481.7pt;height:468.85pt" o:ole="">
            <v:imagedata r:id="rId10" o:title=""/>
          </v:shape>
          <o:OLEObject Type="Embed" ProgID="Visio.Drawing.11" ShapeID="_x0000_i1026" DrawAspect="Content" ObjectID="_1532467846" r:id="rId11"/>
        </w:object>
      </w:r>
    </w:p>
    <w:p w:rsidR="009E1853" w:rsidRPr="00F449BE" w:rsidRDefault="009E1853" w:rsidP="009E1853">
      <w:pPr>
        <w:jc w:val="center"/>
        <w:rPr>
          <w:b/>
          <w:sz w:val="22"/>
          <w:lang w:val="en-US" w:eastAsia="ko-KR"/>
        </w:rPr>
      </w:pPr>
      <w:r w:rsidRPr="00F449BE">
        <w:rPr>
          <w:rFonts w:hint="eastAsia"/>
          <w:b/>
          <w:sz w:val="22"/>
          <w:lang w:val="en-US" w:eastAsia="ko-KR"/>
        </w:rPr>
        <w:t>Figure</w:t>
      </w:r>
      <w:r>
        <w:rPr>
          <w:rFonts w:hint="eastAsia"/>
          <w:b/>
          <w:sz w:val="22"/>
          <w:lang w:val="en-US" w:eastAsia="ko-KR"/>
        </w:rPr>
        <w:t>2</w:t>
      </w:r>
      <w:r w:rsidRPr="00F449BE">
        <w:rPr>
          <w:rFonts w:hint="eastAsia"/>
          <w:b/>
          <w:sz w:val="22"/>
          <w:lang w:val="en-US" w:eastAsia="ko-KR"/>
        </w:rPr>
        <w:t xml:space="preserve">: </w:t>
      </w:r>
      <w:r>
        <w:rPr>
          <w:rFonts w:hint="eastAsia"/>
          <w:b/>
          <w:sz w:val="22"/>
          <w:lang w:val="en-US" w:eastAsia="ko-KR"/>
        </w:rPr>
        <w:t>Receiving</w:t>
      </w:r>
      <w:r w:rsidRPr="00F449BE">
        <w:rPr>
          <w:rFonts w:hint="eastAsia"/>
          <w:b/>
          <w:sz w:val="22"/>
          <w:lang w:val="en-US" w:eastAsia="ko-KR"/>
        </w:rPr>
        <w:t xml:space="preserve"> side of L2 in NR</w:t>
      </w:r>
    </w:p>
    <w:p w:rsidR="00347711" w:rsidRPr="009E1853" w:rsidRDefault="00347711" w:rsidP="007C24B2">
      <w:pPr>
        <w:rPr>
          <w:sz w:val="22"/>
          <w:lang w:val="en-US" w:eastAsia="ko-KR"/>
        </w:rPr>
      </w:pPr>
    </w:p>
    <w:p w:rsidR="00897430" w:rsidRPr="005F1684" w:rsidRDefault="00897430" w:rsidP="00897430">
      <w:pPr>
        <w:pStyle w:val="1"/>
        <w:rPr>
          <w:lang w:val="en-US" w:eastAsia="ko-KR"/>
        </w:rPr>
      </w:pPr>
      <w:r>
        <w:rPr>
          <w:rFonts w:hint="eastAsia"/>
          <w:lang w:val="en-US" w:eastAsia="ko-KR"/>
        </w:rPr>
        <w:lastRenderedPageBreak/>
        <w:t>4</w:t>
      </w:r>
      <w:r>
        <w:rPr>
          <w:lang w:val="en-US" w:eastAsia="ko-KR"/>
        </w:rPr>
        <w:t>.</w:t>
      </w:r>
      <w:r>
        <w:rPr>
          <w:lang w:val="en-US" w:eastAsia="ko-KR"/>
        </w:rPr>
        <w:tab/>
      </w:r>
      <w:r>
        <w:rPr>
          <w:rFonts w:hint="eastAsia"/>
          <w:lang w:val="en-US" w:eastAsia="ko-KR"/>
        </w:rPr>
        <w:t>Conclusions</w:t>
      </w:r>
    </w:p>
    <w:p w:rsidR="00347711" w:rsidRPr="00897430" w:rsidRDefault="00C56036" w:rsidP="007C24B2">
      <w:pPr>
        <w:rPr>
          <w:sz w:val="22"/>
          <w:lang w:val="en-US" w:eastAsia="ko-KR"/>
        </w:rPr>
      </w:pPr>
      <w:r>
        <w:rPr>
          <w:rFonts w:hint="eastAsia"/>
          <w:sz w:val="22"/>
          <w:lang w:val="en-US" w:eastAsia="ko-KR"/>
        </w:rPr>
        <w:t>This document discusses essential functions required for NR L2 protocol, and suggests suitable locations of each function considering CU/DU split. The followings summarize our proposals:</w:t>
      </w:r>
    </w:p>
    <w:p w:rsidR="00897430" w:rsidRPr="005F1684" w:rsidRDefault="00897430" w:rsidP="00897430">
      <w:pPr>
        <w:rPr>
          <w:b/>
          <w:sz w:val="22"/>
          <w:lang w:val="en-US" w:eastAsia="ko-KR"/>
        </w:rPr>
      </w:pPr>
      <w:r w:rsidRPr="005F1684">
        <w:rPr>
          <w:rFonts w:hint="eastAsia"/>
          <w:b/>
          <w:sz w:val="22"/>
          <w:lang w:val="en-US" w:eastAsia="ko-KR"/>
        </w:rPr>
        <w:t>Proposal1: Adopt the functions listed in Table 1 as the essential functions of NR L2</w:t>
      </w:r>
      <w:r>
        <w:rPr>
          <w:rFonts w:hint="eastAsia"/>
          <w:b/>
          <w:sz w:val="22"/>
          <w:lang w:val="en-US" w:eastAsia="ko-KR"/>
        </w:rPr>
        <w:t xml:space="preserve"> protocol</w:t>
      </w:r>
      <w:r w:rsidRPr="005F1684">
        <w:rPr>
          <w:rFonts w:hint="eastAsia"/>
          <w:b/>
          <w:sz w:val="22"/>
          <w:lang w:val="en-US" w:eastAsia="ko-KR"/>
        </w:rPr>
        <w:t>.</w:t>
      </w:r>
    </w:p>
    <w:p w:rsidR="00897430" w:rsidRPr="007206DD" w:rsidRDefault="00897430" w:rsidP="00897430">
      <w:pPr>
        <w:rPr>
          <w:b/>
          <w:sz w:val="22"/>
          <w:lang w:val="en-US" w:eastAsia="ko-KR"/>
        </w:rPr>
      </w:pPr>
      <w:r w:rsidRPr="007206DD">
        <w:rPr>
          <w:rFonts w:hint="eastAsia"/>
          <w:b/>
          <w:sz w:val="22"/>
          <w:lang w:val="en-US" w:eastAsia="ko-KR"/>
        </w:rPr>
        <w:t>Proposal2: For the transmitting side of L2 protocol, define following functions in CU and DU, respectively.</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CU: Header Compression, Ciphering/Integrity Protection, Retransmission</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DU: Segmentation/Concatenation, (Multiplexing), HARQ</w:t>
      </w:r>
    </w:p>
    <w:p w:rsidR="00897430" w:rsidRPr="007206DD" w:rsidRDefault="00897430" w:rsidP="00897430">
      <w:pPr>
        <w:rPr>
          <w:b/>
          <w:sz w:val="22"/>
          <w:lang w:val="en-US" w:eastAsia="ko-KR"/>
        </w:rPr>
      </w:pPr>
      <w:r w:rsidRPr="007206DD">
        <w:rPr>
          <w:rFonts w:hint="eastAsia"/>
          <w:b/>
          <w:sz w:val="22"/>
          <w:lang w:val="en-US" w:eastAsia="ko-KR"/>
        </w:rPr>
        <w:t>Proposal</w:t>
      </w:r>
      <w:r>
        <w:rPr>
          <w:rFonts w:hint="eastAsia"/>
          <w:b/>
          <w:sz w:val="22"/>
          <w:lang w:val="en-US" w:eastAsia="ko-KR"/>
        </w:rPr>
        <w:t>3</w:t>
      </w:r>
      <w:r w:rsidRPr="007206DD">
        <w:rPr>
          <w:rFonts w:hint="eastAsia"/>
          <w:b/>
          <w:sz w:val="22"/>
          <w:lang w:val="en-US" w:eastAsia="ko-KR"/>
        </w:rPr>
        <w:t xml:space="preserve">: For the </w:t>
      </w:r>
      <w:r>
        <w:rPr>
          <w:rFonts w:hint="eastAsia"/>
          <w:b/>
          <w:sz w:val="22"/>
          <w:lang w:val="en-US" w:eastAsia="ko-KR"/>
        </w:rPr>
        <w:t>receiving</w:t>
      </w:r>
      <w:r w:rsidRPr="007206DD">
        <w:rPr>
          <w:rFonts w:hint="eastAsia"/>
          <w:b/>
          <w:sz w:val="22"/>
          <w:lang w:val="en-US" w:eastAsia="ko-KR"/>
        </w:rPr>
        <w:t xml:space="preserve"> side of L2 protocol, define following functions in CU and DU, respectively.</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 xml:space="preserve">DU: </w:t>
      </w:r>
      <w:r>
        <w:rPr>
          <w:rFonts w:hint="eastAsia"/>
          <w:b/>
          <w:sz w:val="22"/>
          <w:lang w:val="en-US" w:eastAsia="ko-KR"/>
        </w:rPr>
        <w:t>HARQ, (De-multiplexing), SDU segment reordering, SDU reassembly</w:t>
      </w:r>
    </w:p>
    <w:p w:rsidR="00897430" w:rsidRPr="007206DD" w:rsidRDefault="00897430" w:rsidP="00897430">
      <w:pPr>
        <w:pStyle w:val="a6"/>
        <w:numPr>
          <w:ilvl w:val="0"/>
          <w:numId w:val="24"/>
        </w:numPr>
        <w:ind w:leftChars="0"/>
        <w:rPr>
          <w:b/>
          <w:sz w:val="22"/>
          <w:lang w:val="en-US" w:eastAsia="ko-KR"/>
        </w:rPr>
      </w:pPr>
      <w:r w:rsidRPr="007206DD">
        <w:rPr>
          <w:rFonts w:hint="eastAsia"/>
          <w:b/>
          <w:sz w:val="22"/>
          <w:lang w:val="en-US" w:eastAsia="ko-KR"/>
        </w:rPr>
        <w:t xml:space="preserve">CU: </w:t>
      </w:r>
      <w:r>
        <w:rPr>
          <w:rFonts w:hint="eastAsia"/>
          <w:b/>
          <w:sz w:val="22"/>
          <w:lang w:val="en-US" w:eastAsia="ko-KR"/>
        </w:rPr>
        <w:t>Dec</w:t>
      </w:r>
      <w:r w:rsidRPr="007206DD">
        <w:rPr>
          <w:rFonts w:hint="eastAsia"/>
          <w:b/>
          <w:sz w:val="22"/>
          <w:lang w:val="en-US" w:eastAsia="ko-KR"/>
        </w:rPr>
        <w:t xml:space="preserve">iphering/Integrity </w:t>
      </w:r>
      <w:r>
        <w:rPr>
          <w:rFonts w:hint="eastAsia"/>
          <w:b/>
          <w:sz w:val="22"/>
          <w:lang w:val="en-US" w:eastAsia="ko-KR"/>
        </w:rPr>
        <w:t>Verificat</w:t>
      </w:r>
      <w:r w:rsidRPr="007206DD">
        <w:rPr>
          <w:rFonts w:hint="eastAsia"/>
          <w:b/>
          <w:sz w:val="22"/>
          <w:lang w:val="en-US" w:eastAsia="ko-KR"/>
        </w:rPr>
        <w:t xml:space="preserve">ion, </w:t>
      </w:r>
      <w:r>
        <w:rPr>
          <w:rFonts w:hint="eastAsia"/>
          <w:b/>
          <w:sz w:val="22"/>
          <w:lang w:val="en-US" w:eastAsia="ko-KR"/>
        </w:rPr>
        <w:t>Reordering/Status Reporting, Header Decompression</w:t>
      </w:r>
    </w:p>
    <w:p w:rsidR="00FC13B2" w:rsidRPr="00B371E5" w:rsidRDefault="00FC13B2" w:rsidP="00EC5074">
      <w:pPr>
        <w:rPr>
          <w:sz w:val="22"/>
          <w:lang w:val="en-US" w:eastAsia="ko-KR"/>
        </w:rPr>
      </w:pPr>
    </w:p>
    <w:p w:rsidR="00E9260A" w:rsidRPr="005127DE" w:rsidRDefault="005127DE" w:rsidP="005127DE">
      <w:pPr>
        <w:pStyle w:val="1"/>
        <w:rPr>
          <w:lang w:val="en-US" w:eastAsia="ko-KR"/>
        </w:rPr>
      </w:pPr>
      <w:r w:rsidRPr="005127DE">
        <w:rPr>
          <w:rFonts w:hint="eastAsia"/>
          <w:lang w:val="en-US" w:eastAsia="ko-KR"/>
        </w:rPr>
        <w:t>References</w:t>
      </w:r>
    </w:p>
    <w:p w:rsidR="005127DE" w:rsidRDefault="005127DE" w:rsidP="00EC5074">
      <w:pPr>
        <w:rPr>
          <w:sz w:val="22"/>
          <w:lang w:val="en-US" w:eastAsia="ko-KR"/>
        </w:rPr>
      </w:pPr>
      <w:r>
        <w:rPr>
          <w:rFonts w:hint="eastAsia"/>
          <w:sz w:val="22"/>
          <w:lang w:val="en-US" w:eastAsia="ko-KR"/>
        </w:rPr>
        <w:t xml:space="preserve">[1] </w:t>
      </w:r>
      <w:r w:rsidRPr="005127DE">
        <w:rPr>
          <w:sz w:val="22"/>
          <w:lang w:val="en-US" w:eastAsia="ko-KR"/>
        </w:rPr>
        <w:t>R2-162990</w:t>
      </w:r>
      <w:r w:rsidRPr="005127DE">
        <w:rPr>
          <w:sz w:val="22"/>
          <w:lang w:val="en-US" w:eastAsia="ko-KR"/>
        </w:rPr>
        <w:tab/>
        <w:t>Way forward on function split analysis</w:t>
      </w:r>
      <w:r w:rsidRPr="005127DE">
        <w:rPr>
          <w:sz w:val="22"/>
          <w:lang w:val="en-US" w:eastAsia="ko-KR"/>
        </w:rPr>
        <w:tab/>
        <w:t>Telecom Italia</w:t>
      </w:r>
    </w:p>
    <w:p w:rsidR="005127DE" w:rsidRDefault="00525C77" w:rsidP="00EC5074">
      <w:pPr>
        <w:rPr>
          <w:sz w:val="22"/>
          <w:lang w:val="en-US" w:eastAsia="ko-KR"/>
        </w:rPr>
      </w:pPr>
      <w:r>
        <w:rPr>
          <w:rFonts w:hint="eastAsia"/>
          <w:sz w:val="22"/>
          <w:lang w:val="en-US" w:eastAsia="ko-KR"/>
        </w:rPr>
        <w:t xml:space="preserve">[2] </w:t>
      </w:r>
      <w:r w:rsidRPr="00525C77">
        <w:rPr>
          <w:sz w:val="22"/>
          <w:lang w:val="en-US" w:eastAsia="ko-KR"/>
        </w:rPr>
        <w:t>R2-162861</w:t>
      </w:r>
      <w:r w:rsidRPr="00525C77">
        <w:rPr>
          <w:sz w:val="22"/>
          <w:lang w:val="en-US" w:eastAsia="ko-KR"/>
        </w:rPr>
        <w:tab/>
        <w:t>5G user plane protocol design</w:t>
      </w:r>
      <w:r w:rsidRPr="00525C77">
        <w:rPr>
          <w:sz w:val="22"/>
          <w:lang w:val="en-US" w:eastAsia="ko-KR"/>
        </w:rPr>
        <w:tab/>
        <w:t>LG Electronics Inc.</w:t>
      </w:r>
    </w:p>
    <w:p w:rsidR="005127DE" w:rsidRDefault="005127DE" w:rsidP="00EC5074">
      <w:pPr>
        <w:rPr>
          <w:sz w:val="22"/>
          <w:lang w:val="en-US" w:eastAsia="ko-KR"/>
        </w:rPr>
      </w:pPr>
    </w:p>
    <w:p w:rsidR="00525C77" w:rsidRPr="000D7E20" w:rsidRDefault="00525C77" w:rsidP="00EC5074">
      <w:pPr>
        <w:rPr>
          <w:sz w:val="22"/>
          <w:lang w:val="en-US" w:eastAsia="ko-KR"/>
        </w:rPr>
      </w:pPr>
    </w:p>
    <w:sectPr w:rsidR="00525C77" w:rsidRPr="000D7E20">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55A" w:rsidRDefault="0060355A">
      <w:pPr>
        <w:spacing w:after="0"/>
      </w:pPr>
      <w:r>
        <w:separator/>
      </w:r>
    </w:p>
  </w:endnote>
  <w:endnote w:type="continuationSeparator" w:id="0">
    <w:p w:rsidR="0060355A" w:rsidRDefault="006035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A53D1">
      <w:rPr>
        <w:rStyle w:val="a5"/>
      </w:rPr>
      <w:t>6</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55A" w:rsidRDefault="0060355A">
      <w:pPr>
        <w:spacing w:after="0"/>
      </w:pPr>
      <w:r>
        <w:separator/>
      </w:r>
    </w:p>
  </w:footnote>
  <w:footnote w:type="continuationSeparator" w:id="0">
    <w:p w:rsidR="0060355A" w:rsidRDefault="006035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B25C3C"/>
    <w:multiLevelType w:val="hybridMultilevel"/>
    <w:tmpl w:val="5902F7B2"/>
    <w:lvl w:ilvl="0" w:tplc="B9B4DE4E">
      <w:start w:val="2"/>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D825B9E"/>
    <w:multiLevelType w:val="hybridMultilevel"/>
    <w:tmpl w:val="569C0B9A"/>
    <w:lvl w:ilvl="0" w:tplc="1A907D3A">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2CE1001"/>
    <w:multiLevelType w:val="hybridMultilevel"/>
    <w:tmpl w:val="57BAE27A"/>
    <w:lvl w:ilvl="0" w:tplc="591888D2">
      <w:start w:val="1"/>
      <w:numFmt w:val="bullet"/>
      <w:lvlText w:val="-"/>
      <w:lvlJc w:val="left"/>
      <w:pPr>
        <w:ind w:left="760" w:hanging="360"/>
      </w:pPr>
      <w:rPr>
        <w:rFonts w:ascii="Times New Roman" w:eastAsia="바탕" w:hAnsi="Times New Roman" w:cs="Times New Roman" w:hint="default"/>
      </w:rPr>
    </w:lvl>
    <w:lvl w:ilvl="1" w:tplc="1ACC55E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CFB22B6"/>
    <w:multiLevelType w:val="hybridMultilevel"/>
    <w:tmpl w:val="1FFA1C38"/>
    <w:lvl w:ilvl="0" w:tplc="A67EE0E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EE34BE7"/>
    <w:multiLevelType w:val="hybridMultilevel"/>
    <w:tmpl w:val="37F86E9E"/>
    <w:lvl w:ilvl="0" w:tplc="8C02B69C">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0">
    <w:nsid w:val="763058A4"/>
    <w:multiLevelType w:val="hybridMultilevel"/>
    <w:tmpl w:val="D54450F0"/>
    <w:lvl w:ilvl="0" w:tplc="51882A2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2"/>
  </w:num>
  <w:num w:numId="4">
    <w:abstractNumId w:val="13"/>
  </w:num>
  <w:num w:numId="5">
    <w:abstractNumId w:val="6"/>
  </w:num>
  <w:num w:numId="6">
    <w:abstractNumId w:val="10"/>
  </w:num>
  <w:num w:numId="7">
    <w:abstractNumId w:val="21"/>
  </w:num>
  <w:num w:numId="8">
    <w:abstractNumId w:val="14"/>
  </w:num>
  <w:num w:numId="9">
    <w:abstractNumId w:val="4"/>
  </w:num>
  <w:num w:numId="10">
    <w:abstractNumId w:val="11"/>
  </w:num>
  <w:num w:numId="11">
    <w:abstractNumId w:val="2"/>
  </w:num>
  <w:num w:numId="12">
    <w:abstractNumId w:val="16"/>
  </w:num>
  <w:num w:numId="13">
    <w:abstractNumId w:val="3"/>
  </w:num>
  <w:num w:numId="14">
    <w:abstractNumId w:val="12"/>
  </w:num>
  <w:num w:numId="15">
    <w:abstractNumId w:val="1"/>
  </w:num>
  <w:num w:numId="16">
    <w:abstractNumId w:val="23"/>
  </w:num>
  <w:num w:numId="17">
    <w:abstractNumId w:val="17"/>
  </w:num>
  <w:num w:numId="18">
    <w:abstractNumId w:val="15"/>
  </w:num>
  <w:num w:numId="19">
    <w:abstractNumId w:val="19"/>
  </w:num>
  <w:num w:numId="20">
    <w:abstractNumId w:val="20"/>
  </w:num>
  <w:num w:numId="21">
    <w:abstractNumId w:val="8"/>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0FF"/>
    <w:rsid w:val="000045DE"/>
    <w:rsid w:val="00011D72"/>
    <w:rsid w:val="000146E5"/>
    <w:rsid w:val="0002241A"/>
    <w:rsid w:val="000224E8"/>
    <w:rsid w:val="0002583C"/>
    <w:rsid w:val="000261D6"/>
    <w:rsid w:val="000313DB"/>
    <w:rsid w:val="000316B9"/>
    <w:rsid w:val="00031AE2"/>
    <w:rsid w:val="00032DA3"/>
    <w:rsid w:val="00033321"/>
    <w:rsid w:val="000421E4"/>
    <w:rsid w:val="0004262E"/>
    <w:rsid w:val="00045D88"/>
    <w:rsid w:val="0005128C"/>
    <w:rsid w:val="000536D8"/>
    <w:rsid w:val="000629FA"/>
    <w:rsid w:val="00063B30"/>
    <w:rsid w:val="000655E9"/>
    <w:rsid w:val="000658D8"/>
    <w:rsid w:val="000669F9"/>
    <w:rsid w:val="00070353"/>
    <w:rsid w:val="00081A46"/>
    <w:rsid w:val="00083310"/>
    <w:rsid w:val="00092750"/>
    <w:rsid w:val="000929E7"/>
    <w:rsid w:val="00092DA6"/>
    <w:rsid w:val="000959C4"/>
    <w:rsid w:val="000A36BE"/>
    <w:rsid w:val="000B27BC"/>
    <w:rsid w:val="000B51AA"/>
    <w:rsid w:val="000C6778"/>
    <w:rsid w:val="000D470A"/>
    <w:rsid w:val="000D4833"/>
    <w:rsid w:val="000D7E20"/>
    <w:rsid w:val="000E1226"/>
    <w:rsid w:val="000E3238"/>
    <w:rsid w:val="000F0B61"/>
    <w:rsid w:val="000F0E2C"/>
    <w:rsid w:val="000F1580"/>
    <w:rsid w:val="000F522D"/>
    <w:rsid w:val="000F734C"/>
    <w:rsid w:val="00101221"/>
    <w:rsid w:val="0010238B"/>
    <w:rsid w:val="00105F2F"/>
    <w:rsid w:val="00107355"/>
    <w:rsid w:val="00107469"/>
    <w:rsid w:val="00113764"/>
    <w:rsid w:val="00116C52"/>
    <w:rsid w:val="00116F74"/>
    <w:rsid w:val="0011706E"/>
    <w:rsid w:val="00126E91"/>
    <w:rsid w:val="00136483"/>
    <w:rsid w:val="0013687D"/>
    <w:rsid w:val="001409F2"/>
    <w:rsid w:val="00142D42"/>
    <w:rsid w:val="00145768"/>
    <w:rsid w:val="001551C5"/>
    <w:rsid w:val="00161259"/>
    <w:rsid w:val="00161A11"/>
    <w:rsid w:val="001643A6"/>
    <w:rsid w:val="0016495D"/>
    <w:rsid w:val="0017369A"/>
    <w:rsid w:val="00180176"/>
    <w:rsid w:val="00183E91"/>
    <w:rsid w:val="001848A9"/>
    <w:rsid w:val="00185259"/>
    <w:rsid w:val="00185C34"/>
    <w:rsid w:val="0019011F"/>
    <w:rsid w:val="001918D0"/>
    <w:rsid w:val="00195989"/>
    <w:rsid w:val="00196AEC"/>
    <w:rsid w:val="001A1173"/>
    <w:rsid w:val="001A16F9"/>
    <w:rsid w:val="001A3837"/>
    <w:rsid w:val="001A5F32"/>
    <w:rsid w:val="001B2D48"/>
    <w:rsid w:val="001B3617"/>
    <w:rsid w:val="001D3E96"/>
    <w:rsid w:val="001D6827"/>
    <w:rsid w:val="001D7FA0"/>
    <w:rsid w:val="001E0E22"/>
    <w:rsid w:val="001E2292"/>
    <w:rsid w:val="001E2781"/>
    <w:rsid w:val="001F03A4"/>
    <w:rsid w:val="001F158E"/>
    <w:rsid w:val="001F2D1C"/>
    <w:rsid w:val="001F2FB7"/>
    <w:rsid w:val="00200920"/>
    <w:rsid w:val="00204B2D"/>
    <w:rsid w:val="002075AD"/>
    <w:rsid w:val="0021726B"/>
    <w:rsid w:val="00223977"/>
    <w:rsid w:val="00223BD1"/>
    <w:rsid w:val="002272B4"/>
    <w:rsid w:val="00240EF2"/>
    <w:rsid w:val="00241567"/>
    <w:rsid w:val="002474E4"/>
    <w:rsid w:val="00250470"/>
    <w:rsid w:val="002505F3"/>
    <w:rsid w:val="00250DCA"/>
    <w:rsid w:val="00254980"/>
    <w:rsid w:val="00260201"/>
    <w:rsid w:val="00262F2E"/>
    <w:rsid w:val="00273D5A"/>
    <w:rsid w:val="002761B4"/>
    <w:rsid w:val="002761EF"/>
    <w:rsid w:val="00277383"/>
    <w:rsid w:val="00282C16"/>
    <w:rsid w:val="002901AC"/>
    <w:rsid w:val="0029307A"/>
    <w:rsid w:val="00297D81"/>
    <w:rsid w:val="002A1F02"/>
    <w:rsid w:val="002B65FF"/>
    <w:rsid w:val="002C38A6"/>
    <w:rsid w:val="002C6A14"/>
    <w:rsid w:val="002D13B6"/>
    <w:rsid w:val="002D3080"/>
    <w:rsid w:val="002D7F1C"/>
    <w:rsid w:val="002E0A75"/>
    <w:rsid w:val="002F4195"/>
    <w:rsid w:val="00300EB2"/>
    <w:rsid w:val="00301482"/>
    <w:rsid w:val="003073C6"/>
    <w:rsid w:val="00310647"/>
    <w:rsid w:val="003169C3"/>
    <w:rsid w:val="00321397"/>
    <w:rsid w:val="0032613C"/>
    <w:rsid w:val="00330B70"/>
    <w:rsid w:val="003328B1"/>
    <w:rsid w:val="00332D0D"/>
    <w:rsid w:val="00333352"/>
    <w:rsid w:val="00334230"/>
    <w:rsid w:val="0034036A"/>
    <w:rsid w:val="00342405"/>
    <w:rsid w:val="00343C8F"/>
    <w:rsid w:val="00345981"/>
    <w:rsid w:val="00346415"/>
    <w:rsid w:val="00347711"/>
    <w:rsid w:val="0035594E"/>
    <w:rsid w:val="0035600C"/>
    <w:rsid w:val="00357149"/>
    <w:rsid w:val="00360F8E"/>
    <w:rsid w:val="0036750D"/>
    <w:rsid w:val="003676CE"/>
    <w:rsid w:val="003731DF"/>
    <w:rsid w:val="00377AF5"/>
    <w:rsid w:val="003902CD"/>
    <w:rsid w:val="003947C4"/>
    <w:rsid w:val="003A1581"/>
    <w:rsid w:val="003A1EDE"/>
    <w:rsid w:val="003A2009"/>
    <w:rsid w:val="003A200D"/>
    <w:rsid w:val="003B1B93"/>
    <w:rsid w:val="003C5DEF"/>
    <w:rsid w:val="003D2CF1"/>
    <w:rsid w:val="003E0760"/>
    <w:rsid w:val="003E4A1F"/>
    <w:rsid w:val="003E63E2"/>
    <w:rsid w:val="003E7694"/>
    <w:rsid w:val="003E7873"/>
    <w:rsid w:val="003F3F13"/>
    <w:rsid w:val="003F65DB"/>
    <w:rsid w:val="00400940"/>
    <w:rsid w:val="004026CF"/>
    <w:rsid w:val="00406F7C"/>
    <w:rsid w:val="0041053D"/>
    <w:rsid w:val="00412227"/>
    <w:rsid w:val="004135D6"/>
    <w:rsid w:val="00414AD7"/>
    <w:rsid w:val="00421FF9"/>
    <w:rsid w:val="004252D0"/>
    <w:rsid w:val="00435725"/>
    <w:rsid w:val="0043635C"/>
    <w:rsid w:val="00437641"/>
    <w:rsid w:val="00446A97"/>
    <w:rsid w:val="00450ECD"/>
    <w:rsid w:val="0046022D"/>
    <w:rsid w:val="004619D1"/>
    <w:rsid w:val="00466D92"/>
    <w:rsid w:val="0047491E"/>
    <w:rsid w:val="0048005E"/>
    <w:rsid w:val="00493EE7"/>
    <w:rsid w:val="00494320"/>
    <w:rsid w:val="004B17A1"/>
    <w:rsid w:val="004B2CCE"/>
    <w:rsid w:val="004B2CE3"/>
    <w:rsid w:val="004B568B"/>
    <w:rsid w:val="004B6E26"/>
    <w:rsid w:val="004C1468"/>
    <w:rsid w:val="004C5DBA"/>
    <w:rsid w:val="004D3CE9"/>
    <w:rsid w:val="004E4E3E"/>
    <w:rsid w:val="004E6E56"/>
    <w:rsid w:val="005018FF"/>
    <w:rsid w:val="00501F98"/>
    <w:rsid w:val="0050669A"/>
    <w:rsid w:val="005127DE"/>
    <w:rsid w:val="00517B55"/>
    <w:rsid w:val="00523D48"/>
    <w:rsid w:val="00525C77"/>
    <w:rsid w:val="00527842"/>
    <w:rsid w:val="0053228F"/>
    <w:rsid w:val="00534CDF"/>
    <w:rsid w:val="00543176"/>
    <w:rsid w:val="00550EDF"/>
    <w:rsid w:val="00552813"/>
    <w:rsid w:val="005603E2"/>
    <w:rsid w:val="00560A60"/>
    <w:rsid w:val="00563BB3"/>
    <w:rsid w:val="00564BC9"/>
    <w:rsid w:val="005672EC"/>
    <w:rsid w:val="00586BAA"/>
    <w:rsid w:val="00592331"/>
    <w:rsid w:val="005A3090"/>
    <w:rsid w:val="005A30DB"/>
    <w:rsid w:val="005A527E"/>
    <w:rsid w:val="005B161B"/>
    <w:rsid w:val="005B1E63"/>
    <w:rsid w:val="005B219D"/>
    <w:rsid w:val="005B36C9"/>
    <w:rsid w:val="005B6D52"/>
    <w:rsid w:val="005C13A8"/>
    <w:rsid w:val="005C3160"/>
    <w:rsid w:val="005C32A4"/>
    <w:rsid w:val="005C7DDF"/>
    <w:rsid w:val="005D2904"/>
    <w:rsid w:val="005D7F7C"/>
    <w:rsid w:val="005E3159"/>
    <w:rsid w:val="005E5C32"/>
    <w:rsid w:val="005E649A"/>
    <w:rsid w:val="005F1684"/>
    <w:rsid w:val="005F4E51"/>
    <w:rsid w:val="00600704"/>
    <w:rsid w:val="0060355A"/>
    <w:rsid w:val="006037CA"/>
    <w:rsid w:val="006066B2"/>
    <w:rsid w:val="006159AE"/>
    <w:rsid w:val="00616EFC"/>
    <w:rsid w:val="00621E63"/>
    <w:rsid w:val="00622D7C"/>
    <w:rsid w:val="006252B4"/>
    <w:rsid w:val="00643D00"/>
    <w:rsid w:val="0064697C"/>
    <w:rsid w:val="00653AB6"/>
    <w:rsid w:val="00663082"/>
    <w:rsid w:val="006632E7"/>
    <w:rsid w:val="00665DDB"/>
    <w:rsid w:val="00667461"/>
    <w:rsid w:val="00670224"/>
    <w:rsid w:val="00670950"/>
    <w:rsid w:val="00670BB9"/>
    <w:rsid w:val="0068065A"/>
    <w:rsid w:val="00682639"/>
    <w:rsid w:val="00685031"/>
    <w:rsid w:val="00686A83"/>
    <w:rsid w:val="00690CF7"/>
    <w:rsid w:val="00691E3E"/>
    <w:rsid w:val="006A53D1"/>
    <w:rsid w:val="006A69BD"/>
    <w:rsid w:val="006B14DF"/>
    <w:rsid w:val="006B18E5"/>
    <w:rsid w:val="006B364D"/>
    <w:rsid w:val="006B59F5"/>
    <w:rsid w:val="006B5CBF"/>
    <w:rsid w:val="006B5E2E"/>
    <w:rsid w:val="006C106D"/>
    <w:rsid w:val="006C1C0E"/>
    <w:rsid w:val="006C253E"/>
    <w:rsid w:val="006C57DA"/>
    <w:rsid w:val="006D47A2"/>
    <w:rsid w:val="006D5D4A"/>
    <w:rsid w:val="006D6656"/>
    <w:rsid w:val="006D7639"/>
    <w:rsid w:val="006E4E45"/>
    <w:rsid w:val="006E5978"/>
    <w:rsid w:val="006F09E9"/>
    <w:rsid w:val="006F2E10"/>
    <w:rsid w:val="006F329C"/>
    <w:rsid w:val="006F4C26"/>
    <w:rsid w:val="0070002B"/>
    <w:rsid w:val="00701665"/>
    <w:rsid w:val="00702428"/>
    <w:rsid w:val="00702FCA"/>
    <w:rsid w:val="00704134"/>
    <w:rsid w:val="00705F97"/>
    <w:rsid w:val="007142BB"/>
    <w:rsid w:val="0071610F"/>
    <w:rsid w:val="007206DD"/>
    <w:rsid w:val="007209C5"/>
    <w:rsid w:val="0072143D"/>
    <w:rsid w:val="00725DF8"/>
    <w:rsid w:val="007266C5"/>
    <w:rsid w:val="0072793D"/>
    <w:rsid w:val="00731A2B"/>
    <w:rsid w:val="00733F15"/>
    <w:rsid w:val="00735D56"/>
    <w:rsid w:val="0073698D"/>
    <w:rsid w:val="00746A64"/>
    <w:rsid w:val="00752256"/>
    <w:rsid w:val="00761340"/>
    <w:rsid w:val="0077088F"/>
    <w:rsid w:val="00776B99"/>
    <w:rsid w:val="00782BF6"/>
    <w:rsid w:val="0078341D"/>
    <w:rsid w:val="00790415"/>
    <w:rsid w:val="00793195"/>
    <w:rsid w:val="00797683"/>
    <w:rsid w:val="007A0A5F"/>
    <w:rsid w:val="007A1688"/>
    <w:rsid w:val="007A1F04"/>
    <w:rsid w:val="007A2942"/>
    <w:rsid w:val="007A5D31"/>
    <w:rsid w:val="007B6A25"/>
    <w:rsid w:val="007C1C82"/>
    <w:rsid w:val="007C24B2"/>
    <w:rsid w:val="007C4A95"/>
    <w:rsid w:val="007C6477"/>
    <w:rsid w:val="007C770C"/>
    <w:rsid w:val="007D6958"/>
    <w:rsid w:val="007D6CA7"/>
    <w:rsid w:val="007D7830"/>
    <w:rsid w:val="007E0D8C"/>
    <w:rsid w:val="007E262F"/>
    <w:rsid w:val="007E400E"/>
    <w:rsid w:val="007E454A"/>
    <w:rsid w:val="007E4FEF"/>
    <w:rsid w:val="007F5739"/>
    <w:rsid w:val="007F64DD"/>
    <w:rsid w:val="008107B5"/>
    <w:rsid w:val="008156F9"/>
    <w:rsid w:val="00824C73"/>
    <w:rsid w:val="0082618B"/>
    <w:rsid w:val="00826F4F"/>
    <w:rsid w:val="0082775A"/>
    <w:rsid w:val="00831FA3"/>
    <w:rsid w:val="008369DB"/>
    <w:rsid w:val="008374C5"/>
    <w:rsid w:val="0084041C"/>
    <w:rsid w:val="008404E7"/>
    <w:rsid w:val="008452D8"/>
    <w:rsid w:val="00845B1A"/>
    <w:rsid w:val="00846E42"/>
    <w:rsid w:val="0085151E"/>
    <w:rsid w:val="00856511"/>
    <w:rsid w:val="00856E67"/>
    <w:rsid w:val="00867609"/>
    <w:rsid w:val="008733DC"/>
    <w:rsid w:val="00877062"/>
    <w:rsid w:val="00884A77"/>
    <w:rsid w:val="00884A84"/>
    <w:rsid w:val="00887342"/>
    <w:rsid w:val="00892BBD"/>
    <w:rsid w:val="00893B99"/>
    <w:rsid w:val="0089566A"/>
    <w:rsid w:val="00895A4F"/>
    <w:rsid w:val="00897430"/>
    <w:rsid w:val="008A392A"/>
    <w:rsid w:val="008A7C8A"/>
    <w:rsid w:val="008B4D9C"/>
    <w:rsid w:val="008B6C7C"/>
    <w:rsid w:val="008C3ECC"/>
    <w:rsid w:val="008C570A"/>
    <w:rsid w:val="008C6439"/>
    <w:rsid w:val="008C6DB1"/>
    <w:rsid w:val="008C715E"/>
    <w:rsid w:val="008D0EBE"/>
    <w:rsid w:val="008D3965"/>
    <w:rsid w:val="008D5B7C"/>
    <w:rsid w:val="008D6FB0"/>
    <w:rsid w:val="008E64E8"/>
    <w:rsid w:val="008F4438"/>
    <w:rsid w:val="008F70A7"/>
    <w:rsid w:val="00905D28"/>
    <w:rsid w:val="00916410"/>
    <w:rsid w:val="009207B8"/>
    <w:rsid w:val="009262F5"/>
    <w:rsid w:val="00926FE5"/>
    <w:rsid w:val="00927C62"/>
    <w:rsid w:val="00930F09"/>
    <w:rsid w:val="0094447E"/>
    <w:rsid w:val="00945497"/>
    <w:rsid w:val="0095188F"/>
    <w:rsid w:val="00952F15"/>
    <w:rsid w:val="00953EE5"/>
    <w:rsid w:val="009543A6"/>
    <w:rsid w:val="0096283F"/>
    <w:rsid w:val="00965FC1"/>
    <w:rsid w:val="00967BC7"/>
    <w:rsid w:val="00971980"/>
    <w:rsid w:val="00975589"/>
    <w:rsid w:val="00985AEF"/>
    <w:rsid w:val="0098656A"/>
    <w:rsid w:val="00992696"/>
    <w:rsid w:val="009A2A47"/>
    <w:rsid w:val="009A4948"/>
    <w:rsid w:val="009B3EB6"/>
    <w:rsid w:val="009C029D"/>
    <w:rsid w:val="009C33D5"/>
    <w:rsid w:val="009C3645"/>
    <w:rsid w:val="009C37FA"/>
    <w:rsid w:val="009C4F6D"/>
    <w:rsid w:val="009C6B39"/>
    <w:rsid w:val="009D7106"/>
    <w:rsid w:val="009E1853"/>
    <w:rsid w:val="009E6F44"/>
    <w:rsid w:val="009F3C62"/>
    <w:rsid w:val="009F4284"/>
    <w:rsid w:val="009F7334"/>
    <w:rsid w:val="009F7A33"/>
    <w:rsid w:val="00A0059D"/>
    <w:rsid w:val="00A02BDB"/>
    <w:rsid w:val="00A02F28"/>
    <w:rsid w:val="00A10654"/>
    <w:rsid w:val="00A1207A"/>
    <w:rsid w:val="00A12F4A"/>
    <w:rsid w:val="00A24C28"/>
    <w:rsid w:val="00A27100"/>
    <w:rsid w:val="00A3386A"/>
    <w:rsid w:val="00A3626A"/>
    <w:rsid w:val="00A420BC"/>
    <w:rsid w:val="00A46631"/>
    <w:rsid w:val="00A510C2"/>
    <w:rsid w:val="00A55D2D"/>
    <w:rsid w:val="00A561BF"/>
    <w:rsid w:val="00A711BC"/>
    <w:rsid w:val="00A71663"/>
    <w:rsid w:val="00A7297F"/>
    <w:rsid w:val="00A72B1A"/>
    <w:rsid w:val="00A73011"/>
    <w:rsid w:val="00A737E8"/>
    <w:rsid w:val="00A74440"/>
    <w:rsid w:val="00A75F2B"/>
    <w:rsid w:val="00A81132"/>
    <w:rsid w:val="00A8224C"/>
    <w:rsid w:val="00A86EF5"/>
    <w:rsid w:val="00A92239"/>
    <w:rsid w:val="00AA5B6F"/>
    <w:rsid w:val="00AB22F6"/>
    <w:rsid w:val="00AB7DB8"/>
    <w:rsid w:val="00AC03FC"/>
    <w:rsid w:val="00AC0A19"/>
    <w:rsid w:val="00AD1522"/>
    <w:rsid w:val="00AD3DCA"/>
    <w:rsid w:val="00AF29CF"/>
    <w:rsid w:val="00AF6EFB"/>
    <w:rsid w:val="00B03278"/>
    <w:rsid w:val="00B10A91"/>
    <w:rsid w:val="00B15C67"/>
    <w:rsid w:val="00B21493"/>
    <w:rsid w:val="00B3072C"/>
    <w:rsid w:val="00B34832"/>
    <w:rsid w:val="00B371E5"/>
    <w:rsid w:val="00B40735"/>
    <w:rsid w:val="00B42BF5"/>
    <w:rsid w:val="00B437A6"/>
    <w:rsid w:val="00B449D9"/>
    <w:rsid w:val="00B51E6F"/>
    <w:rsid w:val="00B52B69"/>
    <w:rsid w:val="00B54C65"/>
    <w:rsid w:val="00B5700C"/>
    <w:rsid w:val="00B57E73"/>
    <w:rsid w:val="00B60D63"/>
    <w:rsid w:val="00B61D0A"/>
    <w:rsid w:val="00B66BEE"/>
    <w:rsid w:val="00B7411D"/>
    <w:rsid w:val="00B7647B"/>
    <w:rsid w:val="00B7741C"/>
    <w:rsid w:val="00B77BC0"/>
    <w:rsid w:val="00B80580"/>
    <w:rsid w:val="00B86CB8"/>
    <w:rsid w:val="00B960BB"/>
    <w:rsid w:val="00B96FFD"/>
    <w:rsid w:val="00BA2E5A"/>
    <w:rsid w:val="00BB067A"/>
    <w:rsid w:val="00BB25CC"/>
    <w:rsid w:val="00BB262C"/>
    <w:rsid w:val="00BB7F28"/>
    <w:rsid w:val="00BC5821"/>
    <w:rsid w:val="00BD3D1D"/>
    <w:rsid w:val="00BE23AF"/>
    <w:rsid w:val="00BE2B8C"/>
    <w:rsid w:val="00BE6C31"/>
    <w:rsid w:val="00BE7E1E"/>
    <w:rsid w:val="00C010FF"/>
    <w:rsid w:val="00C01C86"/>
    <w:rsid w:val="00C05FB7"/>
    <w:rsid w:val="00C1045A"/>
    <w:rsid w:val="00C10FE3"/>
    <w:rsid w:val="00C166E6"/>
    <w:rsid w:val="00C20AE5"/>
    <w:rsid w:val="00C217B2"/>
    <w:rsid w:val="00C336CA"/>
    <w:rsid w:val="00C36A59"/>
    <w:rsid w:val="00C427F5"/>
    <w:rsid w:val="00C433A8"/>
    <w:rsid w:val="00C44D0E"/>
    <w:rsid w:val="00C45F07"/>
    <w:rsid w:val="00C472B9"/>
    <w:rsid w:val="00C5157D"/>
    <w:rsid w:val="00C51874"/>
    <w:rsid w:val="00C54497"/>
    <w:rsid w:val="00C56036"/>
    <w:rsid w:val="00C60112"/>
    <w:rsid w:val="00C6082E"/>
    <w:rsid w:val="00C65823"/>
    <w:rsid w:val="00C66018"/>
    <w:rsid w:val="00C675C9"/>
    <w:rsid w:val="00C6797F"/>
    <w:rsid w:val="00C70144"/>
    <w:rsid w:val="00C73FA7"/>
    <w:rsid w:val="00C76360"/>
    <w:rsid w:val="00C764CF"/>
    <w:rsid w:val="00C778CD"/>
    <w:rsid w:val="00C87A45"/>
    <w:rsid w:val="00C93D05"/>
    <w:rsid w:val="00CA01A9"/>
    <w:rsid w:val="00CE018A"/>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0FC5"/>
    <w:rsid w:val="00D7187D"/>
    <w:rsid w:val="00D75D46"/>
    <w:rsid w:val="00D849BC"/>
    <w:rsid w:val="00D951D6"/>
    <w:rsid w:val="00D95C85"/>
    <w:rsid w:val="00DA19C4"/>
    <w:rsid w:val="00DB03AF"/>
    <w:rsid w:val="00DB1549"/>
    <w:rsid w:val="00DB1E6C"/>
    <w:rsid w:val="00DB513B"/>
    <w:rsid w:val="00DB51A3"/>
    <w:rsid w:val="00DC0575"/>
    <w:rsid w:val="00DC12C6"/>
    <w:rsid w:val="00DC19BC"/>
    <w:rsid w:val="00DC6D45"/>
    <w:rsid w:val="00DC74B5"/>
    <w:rsid w:val="00DE1BFF"/>
    <w:rsid w:val="00DE50D7"/>
    <w:rsid w:val="00DF08B6"/>
    <w:rsid w:val="00E00406"/>
    <w:rsid w:val="00E00A6F"/>
    <w:rsid w:val="00E15CD0"/>
    <w:rsid w:val="00E17353"/>
    <w:rsid w:val="00E200A9"/>
    <w:rsid w:val="00E2122B"/>
    <w:rsid w:val="00E22594"/>
    <w:rsid w:val="00E2525B"/>
    <w:rsid w:val="00E26A5A"/>
    <w:rsid w:val="00E32705"/>
    <w:rsid w:val="00E32CC8"/>
    <w:rsid w:val="00E36041"/>
    <w:rsid w:val="00E45C0C"/>
    <w:rsid w:val="00E47765"/>
    <w:rsid w:val="00E4784A"/>
    <w:rsid w:val="00E47FF3"/>
    <w:rsid w:val="00E5697F"/>
    <w:rsid w:val="00E576C3"/>
    <w:rsid w:val="00E626F8"/>
    <w:rsid w:val="00E635D9"/>
    <w:rsid w:val="00E64853"/>
    <w:rsid w:val="00E71983"/>
    <w:rsid w:val="00E72EB7"/>
    <w:rsid w:val="00E74E40"/>
    <w:rsid w:val="00E75414"/>
    <w:rsid w:val="00E766DF"/>
    <w:rsid w:val="00E77FE5"/>
    <w:rsid w:val="00E808EE"/>
    <w:rsid w:val="00E8766B"/>
    <w:rsid w:val="00E9260A"/>
    <w:rsid w:val="00EA07C7"/>
    <w:rsid w:val="00EA7F54"/>
    <w:rsid w:val="00EB3248"/>
    <w:rsid w:val="00EB76C2"/>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9BE"/>
    <w:rsid w:val="00F5281D"/>
    <w:rsid w:val="00F6326B"/>
    <w:rsid w:val="00F65079"/>
    <w:rsid w:val="00F665D2"/>
    <w:rsid w:val="00F75605"/>
    <w:rsid w:val="00F80073"/>
    <w:rsid w:val="00F80669"/>
    <w:rsid w:val="00F8214E"/>
    <w:rsid w:val="00FA68A9"/>
    <w:rsid w:val="00FB21DC"/>
    <w:rsid w:val="00FB289D"/>
    <w:rsid w:val="00FB2900"/>
    <w:rsid w:val="00FC13B2"/>
    <w:rsid w:val="00FC5B41"/>
    <w:rsid w:val="00FE1A77"/>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5127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27DE"/>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5127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27D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1253</TotalTime>
  <Pages>1</Pages>
  <Words>1374</Words>
  <Characters>7838</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187</cp:revision>
  <dcterms:created xsi:type="dcterms:W3CDTF">2016-03-30T00:33:00Z</dcterms:created>
  <dcterms:modified xsi:type="dcterms:W3CDTF">2016-08-11T15:44:00Z</dcterms:modified>
</cp:coreProperties>
</file>